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4" w:rsidRPr="00570764" w:rsidRDefault="00570764" w:rsidP="00F04851">
      <w:pPr>
        <w:shd w:val="clear" w:color="auto" w:fill="FFFFFF"/>
        <w:spacing w:beforeAutospacing="1" w:after="0" w:afterAutospacing="1" w:line="276" w:lineRule="auto"/>
        <w:rPr>
          <w:rFonts w:ascii="Times New Roman" w:eastAsia="Times New Roman" w:hAnsi="Times New Roman" w:cs="Times New Roman"/>
          <w:color w:val="201F1E"/>
          <w:sz w:val="24"/>
          <w:szCs w:val="24"/>
          <w:lang w:eastAsia="en-IE"/>
        </w:rPr>
      </w:pPr>
      <w:r w:rsidRPr="00570764">
        <w:rPr>
          <w:rFonts w:ascii="Arial" w:eastAsia="Times New Roman" w:hAnsi="Arial" w:cs="Arial"/>
          <w:b/>
          <w:bCs/>
          <w:color w:val="774578"/>
          <w:sz w:val="21"/>
          <w:szCs w:val="21"/>
          <w:bdr w:val="none" w:sz="0" w:space="0" w:color="auto" w:frame="1"/>
          <w:lang w:val="en" w:eastAsia="en-IE"/>
        </w:rPr>
        <w:t>Central Bank Graduate Programme 2019/2020</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b/>
          <w:bCs/>
          <w:color w:val="000000"/>
          <w:sz w:val="24"/>
          <w:szCs w:val="24"/>
          <w:bdr w:val="none" w:sz="0" w:space="0" w:color="auto" w:frame="1"/>
          <w:lang w:val="en" w:eastAsia="en-IE"/>
        </w:rPr>
        <w:t>Be Different. Make a Difference.</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color w:val="000000"/>
          <w:sz w:val="24"/>
          <w:szCs w:val="24"/>
          <w:bdr w:val="none" w:sz="0" w:space="0" w:color="auto" w:frame="1"/>
          <w:lang w:val="en" w:eastAsia="en-IE"/>
        </w:rPr>
        <w:t>Are you driven, determined, open to possibilities and eager to learn? Are you motivated to work for the public interest in an organisation that will value you and encourage you to be yourself? Now is the time for you to make a difference – we can offer you the opportunity to do just that.</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color w:val="000000"/>
          <w:sz w:val="24"/>
          <w:szCs w:val="24"/>
          <w:bdr w:val="none" w:sz="0" w:space="0" w:color="auto" w:frame="1"/>
          <w:lang w:val="en" w:eastAsia="en-IE"/>
        </w:rPr>
        <w:t>In choosing to start your career with Central Bank of Ireland, your career and development will be our priority and we will provide the environment and opportunities for you to:</w:t>
      </w:r>
    </w:p>
    <w:p w:rsidR="00570764" w:rsidRPr="00570764" w:rsidRDefault="00570764" w:rsidP="00F04851">
      <w:pPr>
        <w:numPr>
          <w:ilvl w:val="0"/>
          <w:numId w:val="1"/>
        </w:numPr>
        <w:shd w:val="clear" w:color="auto" w:fill="FFFFFF"/>
        <w:spacing w:after="0" w:line="276" w:lineRule="auto"/>
        <w:rPr>
          <w:rFonts w:eastAsia="Times New Roman" w:cs="Segoe UI"/>
          <w:color w:val="333333"/>
          <w:sz w:val="24"/>
          <w:szCs w:val="24"/>
          <w:lang w:eastAsia="en-IE"/>
        </w:rPr>
      </w:pPr>
      <w:r w:rsidRPr="00570764">
        <w:rPr>
          <w:rFonts w:eastAsia="Times New Roman" w:cs="Arial"/>
          <w:b/>
          <w:bCs/>
          <w:color w:val="333333"/>
          <w:sz w:val="24"/>
          <w:szCs w:val="24"/>
          <w:bdr w:val="none" w:sz="0" w:space="0" w:color="auto" w:frame="1"/>
          <w:lang w:val="en" w:eastAsia="en-IE"/>
        </w:rPr>
        <w:t>Make a real difference</w:t>
      </w:r>
      <w:r w:rsidRPr="00570764">
        <w:rPr>
          <w:rFonts w:eastAsia="Times New Roman" w:cs="Arial"/>
          <w:color w:val="333333"/>
          <w:sz w:val="24"/>
          <w:szCs w:val="24"/>
          <w:bdr w:val="none" w:sz="0" w:space="0" w:color="auto" w:frame="1"/>
          <w:lang w:val="en" w:eastAsia="en-IE"/>
        </w:rPr>
        <w:t> and deliver output that matters</w:t>
      </w:r>
    </w:p>
    <w:p w:rsidR="00570764" w:rsidRPr="00570764" w:rsidRDefault="00570764" w:rsidP="00F04851">
      <w:pPr>
        <w:numPr>
          <w:ilvl w:val="0"/>
          <w:numId w:val="1"/>
        </w:numPr>
        <w:shd w:val="clear" w:color="auto" w:fill="FFFFFF"/>
        <w:spacing w:after="0" w:line="276" w:lineRule="auto"/>
        <w:rPr>
          <w:rFonts w:eastAsia="Times New Roman" w:cs="Segoe UI"/>
          <w:color w:val="333333"/>
          <w:sz w:val="24"/>
          <w:szCs w:val="24"/>
          <w:lang w:eastAsia="en-IE"/>
        </w:rPr>
      </w:pPr>
      <w:r w:rsidRPr="00570764">
        <w:rPr>
          <w:rFonts w:eastAsia="Times New Roman" w:cs="Arial"/>
          <w:b/>
          <w:bCs/>
          <w:color w:val="333333"/>
          <w:sz w:val="24"/>
          <w:szCs w:val="24"/>
          <w:bdr w:val="none" w:sz="0" w:space="0" w:color="auto" w:frame="1"/>
          <w:lang w:val="en" w:eastAsia="en-IE"/>
        </w:rPr>
        <w:t>Benefit </w:t>
      </w:r>
      <w:r w:rsidRPr="00570764">
        <w:rPr>
          <w:rFonts w:eastAsia="Times New Roman" w:cs="Arial"/>
          <w:color w:val="333333"/>
          <w:sz w:val="24"/>
          <w:szCs w:val="24"/>
          <w:bdr w:val="none" w:sz="0" w:space="0" w:color="auto" w:frame="1"/>
          <w:lang w:val="en" w:eastAsia="en-IE"/>
        </w:rPr>
        <w:t>from a panoramic view of the financial system</w:t>
      </w:r>
    </w:p>
    <w:p w:rsidR="00570764" w:rsidRPr="00570764" w:rsidRDefault="00570764" w:rsidP="00F04851">
      <w:pPr>
        <w:numPr>
          <w:ilvl w:val="0"/>
          <w:numId w:val="1"/>
        </w:numPr>
        <w:shd w:val="clear" w:color="auto" w:fill="FFFFFF"/>
        <w:spacing w:after="0" w:line="276" w:lineRule="auto"/>
        <w:rPr>
          <w:rFonts w:eastAsia="Times New Roman" w:cs="Segoe UI"/>
          <w:color w:val="333333"/>
          <w:sz w:val="24"/>
          <w:szCs w:val="24"/>
          <w:lang w:eastAsia="en-IE"/>
        </w:rPr>
      </w:pPr>
      <w:r w:rsidRPr="00570764">
        <w:rPr>
          <w:rFonts w:eastAsia="Times New Roman" w:cs="Arial"/>
          <w:b/>
          <w:bCs/>
          <w:color w:val="333333"/>
          <w:sz w:val="24"/>
          <w:szCs w:val="24"/>
          <w:bdr w:val="none" w:sz="0" w:space="0" w:color="auto" w:frame="1"/>
          <w:lang w:val="en" w:eastAsia="en-IE"/>
        </w:rPr>
        <w:t>Achieve </w:t>
      </w:r>
      <w:r w:rsidRPr="00570764">
        <w:rPr>
          <w:rFonts w:eastAsia="Times New Roman" w:cs="Arial"/>
          <w:color w:val="333333"/>
          <w:sz w:val="24"/>
          <w:szCs w:val="24"/>
          <w:bdr w:val="none" w:sz="0" w:space="0" w:color="auto" w:frame="1"/>
          <w:lang w:val="en" w:eastAsia="en-IE"/>
        </w:rPr>
        <w:t>your personal and professional goals. </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b/>
          <w:bCs/>
          <w:color w:val="000000"/>
          <w:sz w:val="24"/>
          <w:szCs w:val="24"/>
          <w:bdr w:val="none" w:sz="0" w:space="0" w:color="auto" w:frame="1"/>
          <w:lang w:val="en" w:eastAsia="en-IE"/>
        </w:rPr>
        <w:t xml:space="preserve">Our General Graduate Programme Stream </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color w:val="000000"/>
          <w:sz w:val="24"/>
          <w:szCs w:val="24"/>
          <w:bdr w:val="none" w:sz="0" w:space="0" w:color="auto" w:frame="1"/>
          <w:lang w:val="en" w:eastAsia="en-IE"/>
        </w:rPr>
        <w:t>Our three-year Graduate Programme will allow you to experience the diverse and unique work we’re involved in. You’ll be able to make a difference by participating in activities like:</w:t>
      </w:r>
    </w:p>
    <w:p w:rsidR="00570764" w:rsidRPr="00570764" w:rsidRDefault="00570764" w:rsidP="00F04851">
      <w:pPr>
        <w:numPr>
          <w:ilvl w:val="0"/>
          <w:numId w:val="2"/>
        </w:numPr>
        <w:shd w:val="clear" w:color="auto" w:fill="FFFFFF"/>
        <w:spacing w:after="0" w:line="276" w:lineRule="auto"/>
        <w:rPr>
          <w:rFonts w:eastAsia="Times New Roman" w:cs="Segoe UI"/>
          <w:color w:val="333333"/>
          <w:sz w:val="24"/>
          <w:szCs w:val="24"/>
          <w:lang w:eastAsia="en-IE"/>
        </w:rPr>
      </w:pPr>
      <w:r w:rsidRPr="00570764">
        <w:rPr>
          <w:rFonts w:eastAsia="Times New Roman" w:cs="Arial"/>
          <w:color w:val="333333"/>
          <w:sz w:val="24"/>
          <w:szCs w:val="24"/>
          <w:bdr w:val="none" w:sz="0" w:space="0" w:color="auto" w:frame="1"/>
          <w:lang w:val="en" w:eastAsia="en-IE"/>
        </w:rPr>
        <w:t>Contributing to the development of policies, procedures and frameworks – such as how we regulate firms or how we run our organisation</w:t>
      </w:r>
    </w:p>
    <w:p w:rsidR="00570764" w:rsidRPr="00570764" w:rsidRDefault="00570764" w:rsidP="00F04851">
      <w:pPr>
        <w:numPr>
          <w:ilvl w:val="0"/>
          <w:numId w:val="2"/>
        </w:numPr>
        <w:shd w:val="clear" w:color="auto" w:fill="FFFFFF"/>
        <w:spacing w:after="0" w:line="276" w:lineRule="auto"/>
        <w:rPr>
          <w:rFonts w:eastAsia="Times New Roman" w:cs="Segoe UI"/>
          <w:color w:val="333333"/>
          <w:sz w:val="24"/>
          <w:szCs w:val="24"/>
          <w:lang w:eastAsia="en-IE"/>
        </w:rPr>
      </w:pPr>
      <w:r w:rsidRPr="00570764">
        <w:rPr>
          <w:rFonts w:eastAsia="Times New Roman" w:cs="Arial"/>
          <w:color w:val="000000"/>
          <w:sz w:val="24"/>
          <w:szCs w:val="24"/>
          <w:bdr w:val="none" w:sz="0" w:space="0" w:color="auto" w:frame="1"/>
          <w:lang w:val="en" w:eastAsia="en-IE"/>
        </w:rPr>
        <w:t>Leveraging  your curiosity  to identify and drive continuous improvement initiatives</w:t>
      </w:r>
    </w:p>
    <w:p w:rsidR="00570764" w:rsidRPr="00570764" w:rsidRDefault="00570764" w:rsidP="00F04851">
      <w:pPr>
        <w:numPr>
          <w:ilvl w:val="0"/>
          <w:numId w:val="2"/>
        </w:numPr>
        <w:shd w:val="clear" w:color="auto" w:fill="FFFFFF"/>
        <w:spacing w:after="0" w:line="276" w:lineRule="auto"/>
        <w:rPr>
          <w:rFonts w:eastAsia="Times New Roman" w:cs="Segoe UI"/>
          <w:color w:val="333333"/>
          <w:sz w:val="24"/>
          <w:szCs w:val="24"/>
          <w:lang w:eastAsia="en-IE"/>
        </w:rPr>
      </w:pPr>
      <w:r w:rsidRPr="00570764">
        <w:rPr>
          <w:rFonts w:eastAsia="Times New Roman" w:cs="Arial"/>
          <w:color w:val="000000"/>
          <w:sz w:val="24"/>
          <w:szCs w:val="24"/>
          <w:bdr w:val="none" w:sz="0" w:space="0" w:color="auto" w:frame="1"/>
          <w:lang w:val="en" w:eastAsia="en-IE"/>
        </w:rPr>
        <w:t>Providing solutions – underpinned by research and analysis – to complex problems that are unique to working at the Central Bank</w:t>
      </w:r>
    </w:p>
    <w:p w:rsidR="00570764" w:rsidRPr="00570764" w:rsidRDefault="00570764" w:rsidP="00F04851">
      <w:pPr>
        <w:numPr>
          <w:ilvl w:val="0"/>
          <w:numId w:val="2"/>
        </w:numPr>
        <w:shd w:val="clear" w:color="auto" w:fill="FFFFFF"/>
        <w:spacing w:after="0" w:line="276" w:lineRule="auto"/>
        <w:rPr>
          <w:rFonts w:eastAsia="Times New Roman" w:cs="Segoe UI"/>
          <w:color w:val="333333"/>
          <w:sz w:val="24"/>
          <w:szCs w:val="24"/>
          <w:lang w:eastAsia="en-IE"/>
        </w:rPr>
      </w:pPr>
      <w:r w:rsidRPr="00570764">
        <w:rPr>
          <w:rFonts w:eastAsia="Times New Roman" w:cs="Arial"/>
          <w:color w:val="333333"/>
          <w:sz w:val="24"/>
          <w:szCs w:val="24"/>
          <w:bdr w:val="none" w:sz="0" w:space="0" w:color="auto" w:frame="1"/>
          <w:lang w:val="en" w:eastAsia="en-IE"/>
        </w:rPr>
        <w:t>Undertaking tailored training while developing and enhancing your technical and soft skills across a range of areas such as stakeholder engagement, risk management and business strategy.</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color w:val="000000"/>
          <w:sz w:val="24"/>
          <w:szCs w:val="24"/>
          <w:bdr w:val="none" w:sz="0" w:space="0" w:color="auto" w:frame="1"/>
          <w:lang w:val="en" w:eastAsia="en-IE"/>
        </w:rPr>
        <w:t xml:space="preserve">During the </w:t>
      </w:r>
      <w:proofErr w:type="spellStart"/>
      <w:r w:rsidRPr="00570764">
        <w:rPr>
          <w:rFonts w:eastAsia="Times New Roman" w:cs="Arial"/>
          <w:color w:val="000000"/>
          <w:sz w:val="24"/>
          <w:szCs w:val="24"/>
          <w:bdr w:val="none" w:sz="0" w:space="0" w:color="auto" w:frame="1"/>
          <w:lang w:val="en" w:eastAsia="en-IE"/>
        </w:rPr>
        <w:t>programme</w:t>
      </w:r>
      <w:proofErr w:type="spellEnd"/>
      <w:r w:rsidRPr="00570764">
        <w:rPr>
          <w:rFonts w:eastAsia="Times New Roman" w:cs="Arial"/>
          <w:color w:val="000000"/>
          <w:sz w:val="24"/>
          <w:szCs w:val="24"/>
          <w:bdr w:val="none" w:sz="0" w:space="0" w:color="auto" w:frame="1"/>
          <w:lang w:val="en" w:eastAsia="en-IE"/>
        </w:rPr>
        <w:t>, you’ll participate in a number of rotations, which will accelerate your development – allowing you to improve your technical and interpersonal skills through meaningful and challenging work.</w:t>
      </w:r>
    </w:p>
    <w:p w:rsidR="00570764" w:rsidRPr="00570764" w:rsidRDefault="00570764" w:rsidP="00F04851">
      <w:pPr>
        <w:shd w:val="clear" w:color="auto" w:fill="FFFFFF"/>
        <w:spacing w:beforeAutospacing="1" w:after="0" w:afterAutospacing="1" w:line="276" w:lineRule="auto"/>
        <w:rPr>
          <w:rFonts w:eastAsia="Times New Roman" w:cs="Arial"/>
          <w:b/>
          <w:bCs/>
          <w:color w:val="000000"/>
          <w:sz w:val="24"/>
          <w:szCs w:val="24"/>
          <w:bdr w:val="none" w:sz="0" w:space="0" w:color="auto" w:frame="1"/>
          <w:shd w:val="clear" w:color="auto" w:fill="FFFFFF"/>
          <w:lang w:val="en" w:eastAsia="en-IE"/>
        </w:rPr>
      </w:pPr>
      <w:bookmarkStart w:id="0" w:name="_GoBack"/>
      <w:r w:rsidRPr="00570764">
        <w:rPr>
          <w:rFonts w:eastAsia="Times New Roman" w:cs="Arial"/>
          <w:b/>
          <w:bCs/>
          <w:color w:val="000000"/>
          <w:sz w:val="24"/>
          <w:szCs w:val="24"/>
          <w:bdr w:val="none" w:sz="0" w:space="0" w:color="auto" w:frame="1"/>
          <w:shd w:val="clear" w:color="auto" w:fill="FFFFFF"/>
          <w:lang w:val="en" w:eastAsia="en-IE"/>
        </w:rPr>
        <w:t>Optional Stream – Data, Digital and Technology</w:t>
      </w:r>
    </w:p>
    <w:p w:rsidR="00570764" w:rsidRPr="00570764" w:rsidRDefault="00570764" w:rsidP="00F04851">
      <w:pPr>
        <w:spacing w:line="276" w:lineRule="auto"/>
        <w:rPr>
          <w:sz w:val="24"/>
          <w:szCs w:val="24"/>
        </w:rPr>
      </w:pPr>
      <w:r w:rsidRPr="00570764">
        <w:rPr>
          <w:sz w:val="24"/>
          <w:szCs w:val="24"/>
        </w:rPr>
        <w:t xml:space="preserve">If you’re passionate about data, digital or technology and you want to manage the information that the Central Bank collects, stores, analyses and produces – we encourage you to select this stream of the programme. </w:t>
      </w:r>
    </w:p>
    <w:p w:rsidR="00570764" w:rsidRPr="00570764" w:rsidRDefault="00570764" w:rsidP="00F04851">
      <w:pPr>
        <w:spacing w:line="276" w:lineRule="auto"/>
        <w:rPr>
          <w:sz w:val="24"/>
          <w:szCs w:val="24"/>
        </w:rPr>
      </w:pPr>
      <w:r w:rsidRPr="00570764">
        <w:rPr>
          <w:sz w:val="24"/>
          <w:szCs w:val="24"/>
        </w:rPr>
        <w:t>You’ll be involved in:</w:t>
      </w:r>
    </w:p>
    <w:p w:rsidR="00570764" w:rsidRPr="00570764" w:rsidRDefault="00570764" w:rsidP="00F04851">
      <w:pPr>
        <w:pStyle w:val="ListParagraph"/>
        <w:numPr>
          <w:ilvl w:val="0"/>
          <w:numId w:val="5"/>
        </w:numPr>
        <w:spacing w:line="276" w:lineRule="auto"/>
        <w:rPr>
          <w:sz w:val="24"/>
          <w:szCs w:val="24"/>
        </w:rPr>
      </w:pPr>
      <w:r w:rsidRPr="00570764">
        <w:rPr>
          <w:sz w:val="24"/>
          <w:szCs w:val="24"/>
        </w:rPr>
        <w:t>Contributing to how we screen and transmit data to aid supervision and reporting</w:t>
      </w:r>
    </w:p>
    <w:p w:rsidR="00570764" w:rsidRPr="00570764" w:rsidRDefault="00570764" w:rsidP="00F04851">
      <w:pPr>
        <w:pStyle w:val="ListParagraph"/>
        <w:numPr>
          <w:ilvl w:val="0"/>
          <w:numId w:val="5"/>
        </w:numPr>
        <w:spacing w:line="276" w:lineRule="auto"/>
        <w:rPr>
          <w:sz w:val="24"/>
          <w:szCs w:val="24"/>
        </w:rPr>
      </w:pPr>
      <w:r w:rsidRPr="00570764">
        <w:rPr>
          <w:sz w:val="24"/>
          <w:szCs w:val="24"/>
        </w:rPr>
        <w:t>Helping us to build and maintain our data infrastructure for the future</w:t>
      </w:r>
    </w:p>
    <w:p w:rsidR="00570764" w:rsidRPr="00570764" w:rsidRDefault="00570764" w:rsidP="00F04851">
      <w:pPr>
        <w:pStyle w:val="ListParagraph"/>
        <w:numPr>
          <w:ilvl w:val="0"/>
          <w:numId w:val="5"/>
        </w:numPr>
        <w:spacing w:line="276" w:lineRule="auto"/>
        <w:rPr>
          <w:sz w:val="24"/>
          <w:szCs w:val="24"/>
        </w:rPr>
      </w:pPr>
      <w:r w:rsidRPr="00570764">
        <w:rPr>
          <w:sz w:val="24"/>
          <w:szCs w:val="24"/>
        </w:rPr>
        <w:lastRenderedPageBreak/>
        <w:t>Using data analytics tools to find out what’s behind the numbers</w:t>
      </w:r>
    </w:p>
    <w:p w:rsidR="00570764" w:rsidRPr="00570764" w:rsidRDefault="00570764" w:rsidP="00F04851">
      <w:pPr>
        <w:pStyle w:val="ListParagraph"/>
        <w:numPr>
          <w:ilvl w:val="0"/>
          <w:numId w:val="5"/>
        </w:numPr>
        <w:spacing w:line="276" w:lineRule="auto"/>
        <w:rPr>
          <w:sz w:val="24"/>
          <w:szCs w:val="24"/>
        </w:rPr>
      </w:pPr>
      <w:r w:rsidRPr="00570764">
        <w:rPr>
          <w:sz w:val="24"/>
          <w:szCs w:val="24"/>
        </w:rPr>
        <w:t>Working collaboratively within cross-functional teams alongside developers, analysts, architects and testers</w:t>
      </w:r>
    </w:p>
    <w:p w:rsidR="00570764" w:rsidRPr="00570764" w:rsidRDefault="00570764" w:rsidP="00F04851">
      <w:pPr>
        <w:pStyle w:val="ListParagraph"/>
        <w:numPr>
          <w:ilvl w:val="0"/>
          <w:numId w:val="5"/>
        </w:numPr>
        <w:spacing w:line="276" w:lineRule="auto"/>
        <w:rPr>
          <w:sz w:val="24"/>
          <w:szCs w:val="24"/>
        </w:rPr>
      </w:pPr>
      <w:r w:rsidRPr="00570764">
        <w:rPr>
          <w:sz w:val="24"/>
          <w:szCs w:val="24"/>
        </w:rPr>
        <w:t>Helping to drive best practice for development, with a focus on continuous improvement to enhance our data capability</w:t>
      </w:r>
    </w:p>
    <w:p w:rsidR="00570764" w:rsidRPr="00570764" w:rsidRDefault="00570764" w:rsidP="00F04851">
      <w:pPr>
        <w:pStyle w:val="ListParagraph"/>
        <w:numPr>
          <w:ilvl w:val="0"/>
          <w:numId w:val="5"/>
        </w:numPr>
        <w:spacing w:line="276" w:lineRule="auto"/>
        <w:rPr>
          <w:sz w:val="24"/>
          <w:szCs w:val="24"/>
        </w:rPr>
      </w:pPr>
      <w:r w:rsidRPr="00570764">
        <w:rPr>
          <w:sz w:val="24"/>
          <w:szCs w:val="24"/>
        </w:rPr>
        <w:t>Bringing new ideas to the table.</w:t>
      </w:r>
    </w:p>
    <w:p w:rsidR="00570764" w:rsidRPr="00570764" w:rsidRDefault="00570764" w:rsidP="00F04851">
      <w:pPr>
        <w:spacing w:line="276" w:lineRule="auto"/>
        <w:rPr>
          <w:sz w:val="24"/>
          <w:szCs w:val="24"/>
        </w:rPr>
      </w:pPr>
      <w:r w:rsidRPr="00570764">
        <w:rPr>
          <w:sz w:val="24"/>
          <w:szCs w:val="24"/>
        </w:rPr>
        <w:t>For this stream, we are particularly interested in graduates from statistics/econometrics, computer science, maths, engineering, electronics and cyber security disciplines.</w:t>
      </w:r>
    </w:p>
    <w:bookmarkEnd w:id="0"/>
    <w:p w:rsidR="00F04851" w:rsidRPr="00F04851" w:rsidRDefault="00F04851"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color w:val="000000"/>
          <w:sz w:val="24"/>
          <w:szCs w:val="24"/>
          <w:bdr w:val="none" w:sz="0" w:space="0" w:color="auto" w:frame="1"/>
          <w:lang w:val="en" w:eastAsia="en-IE"/>
        </w:rPr>
        <w:t>You'll work with people who have diverse degrees, backgrounds and skill-sets. Diversity of thinking is key to success at the Central Bank – we encourage individuals from all degree disciplines to apply. No matter your area of study, you can expect a rewarding and challenging career at the Central Bank, whether this is working in our regulation, central banking, conduct or</w:t>
      </w:r>
      <w:r>
        <w:rPr>
          <w:rFonts w:eastAsia="Times New Roman" w:cs="Arial"/>
          <w:color w:val="000000"/>
          <w:sz w:val="24"/>
          <w:szCs w:val="24"/>
          <w:bdr w:val="none" w:sz="0" w:space="0" w:color="auto" w:frame="1"/>
          <w:lang w:val="en" w:eastAsia="en-IE"/>
        </w:rPr>
        <w:t xml:space="preserve"> operations teams</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b/>
          <w:bCs/>
          <w:color w:val="000000"/>
          <w:sz w:val="24"/>
          <w:szCs w:val="24"/>
          <w:bdr w:val="none" w:sz="0" w:space="0" w:color="auto" w:frame="1"/>
          <w:lang w:val="en" w:eastAsia="en-IE"/>
        </w:rPr>
        <w:t xml:space="preserve">What </w:t>
      </w:r>
      <w:proofErr w:type="gramStart"/>
      <w:r w:rsidRPr="00570764">
        <w:rPr>
          <w:rFonts w:eastAsia="Times New Roman" w:cs="Arial"/>
          <w:b/>
          <w:bCs/>
          <w:color w:val="000000"/>
          <w:sz w:val="24"/>
          <w:szCs w:val="24"/>
          <w:bdr w:val="none" w:sz="0" w:space="0" w:color="auto" w:frame="1"/>
          <w:lang w:val="en" w:eastAsia="en-IE"/>
        </w:rPr>
        <w:t>We’re</w:t>
      </w:r>
      <w:proofErr w:type="gramEnd"/>
      <w:r w:rsidRPr="00570764">
        <w:rPr>
          <w:rFonts w:eastAsia="Times New Roman" w:cs="Arial"/>
          <w:b/>
          <w:bCs/>
          <w:color w:val="000000"/>
          <w:sz w:val="24"/>
          <w:szCs w:val="24"/>
          <w:bdr w:val="none" w:sz="0" w:space="0" w:color="auto" w:frame="1"/>
          <w:lang w:val="en" w:eastAsia="en-IE"/>
        </w:rPr>
        <w:t xml:space="preserve"> Looking For</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color w:val="363636"/>
          <w:sz w:val="24"/>
          <w:szCs w:val="24"/>
          <w:bdr w:val="none" w:sz="0" w:space="0" w:color="auto" w:frame="1"/>
          <w:lang w:val="en" w:eastAsia="en-IE"/>
        </w:rPr>
        <w:t>At the Central Bank, attitude is every bit as important as ability. You will have every opportunity to develop if you are a team player, have passion for what you do and have a desire to continuously improve. If you love to learn and sincerely want to make a difference, you’ll feel at home from day one.</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color w:val="000000"/>
          <w:sz w:val="24"/>
          <w:szCs w:val="24"/>
          <w:bdr w:val="none" w:sz="0" w:space="0" w:color="auto" w:frame="1"/>
          <w:lang w:val="en" w:eastAsia="en-IE"/>
        </w:rPr>
        <w:t>If you have these skills and attributes, we want to hear from you:</w:t>
      </w:r>
    </w:p>
    <w:p w:rsidR="00570764" w:rsidRPr="00570764" w:rsidRDefault="00570764" w:rsidP="00F04851">
      <w:pPr>
        <w:numPr>
          <w:ilvl w:val="0"/>
          <w:numId w:val="3"/>
        </w:numPr>
        <w:shd w:val="clear" w:color="auto" w:fill="FFFFFF"/>
        <w:spacing w:after="0" w:line="276" w:lineRule="auto"/>
        <w:rPr>
          <w:rFonts w:eastAsia="Times New Roman" w:cs="Segoe UI"/>
          <w:color w:val="333333"/>
          <w:sz w:val="24"/>
          <w:szCs w:val="24"/>
          <w:lang w:eastAsia="en-IE"/>
        </w:rPr>
      </w:pPr>
      <w:r w:rsidRPr="00570764">
        <w:rPr>
          <w:rFonts w:eastAsia="Times New Roman" w:cs="Arial"/>
          <w:color w:val="333333"/>
          <w:sz w:val="24"/>
          <w:szCs w:val="24"/>
          <w:bdr w:val="none" w:sz="0" w:space="0" w:color="auto" w:frame="1"/>
          <w:lang w:val="en" w:eastAsia="en-IE"/>
        </w:rPr>
        <w:t>You are driven, motivated and a self-starter</w:t>
      </w:r>
    </w:p>
    <w:p w:rsidR="00570764" w:rsidRPr="00570764" w:rsidRDefault="00570764" w:rsidP="00F04851">
      <w:pPr>
        <w:numPr>
          <w:ilvl w:val="0"/>
          <w:numId w:val="3"/>
        </w:numPr>
        <w:shd w:val="clear" w:color="auto" w:fill="FFFFFF"/>
        <w:spacing w:after="0" w:line="276" w:lineRule="auto"/>
        <w:rPr>
          <w:rFonts w:eastAsia="Times New Roman" w:cs="Segoe UI"/>
          <w:color w:val="333333"/>
          <w:sz w:val="24"/>
          <w:szCs w:val="24"/>
          <w:lang w:eastAsia="en-IE"/>
        </w:rPr>
      </w:pPr>
      <w:r w:rsidRPr="00570764">
        <w:rPr>
          <w:rFonts w:eastAsia="Times New Roman" w:cs="Arial"/>
          <w:color w:val="333333"/>
          <w:sz w:val="24"/>
          <w:szCs w:val="24"/>
          <w:bdr w:val="none" w:sz="0" w:space="0" w:color="auto" w:frame="1"/>
          <w:lang w:val="en" w:eastAsia="en-IE"/>
        </w:rPr>
        <w:t>You are curious, adaptable, and open to opportunities</w:t>
      </w:r>
    </w:p>
    <w:p w:rsidR="00570764" w:rsidRPr="00570764" w:rsidRDefault="00570764" w:rsidP="00F04851">
      <w:pPr>
        <w:numPr>
          <w:ilvl w:val="0"/>
          <w:numId w:val="3"/>
        </w:numPr>
        <w:shd w:val="clear" w:color="auto" w:fill="FFFFFF"/>
        <w:spacing w:after="0" w:line="276" w:lineRule="auto"/>
        <w:rPr>
          <w:rFonts w:eastAsia="Times New Roman" w:cs="Segoe UI"/>
          <w:color w:val="333333"/>
          <w:sz w:val="24"/>
          <w:szCs w:val="24"/>
          <w:lang w:eastAsia="en-IE"/>
        </w:rPr>
      </w:pPr>
      <w:r w:rsidRPr="00570764">
        <w:rPr>
          <w:rFonts w:eastAsia="Times New Roman" w:cs="Arial"/>
          <w:color w:val="333333"/>
          <w:sz w:val="24"/>
          <w:szCs w:val="24"/>
          <w:bdr w:val="none" w:sz="0" w:space="0" w:color="auto" w:frame="1"/>
          <w:lang w:val="en" w:eastAsia="en-IE"/>
        </w:rPr>
        <w:t>You know how to collaborate and make a positive impact in a team</w:t>
      </w:r>
    </w:p>
    <w:p w:rsidR="00570764" w:rsidRPr="00570764" w:rsidRDefault="00570764" w:rsidP="00F04851">
      <w:pPr>
        <w:numPr>
          <w:ilvl w:val="0"/>
          <w:numId w:val="3"/>
        </w:numPr>
        <w:shd w:val="clear" w:color="auto" w:fill="FFFFFF"/>
        <w:spacing w:after="0" w:line="276" w:lineRule="auto"/>
        <w:rPr>
          <w:rFonts w:eastAsia="Times New Roman" w:cs="Segoe UI"/>
          <w:color w:val="333333"/>
          <w:sz w:val="24"/>
          <w:szCs w:val="24"/>
          <w:lang w:eastAsia="en-IE"/>
        </w:rPr>
      </w:pPr>
      <w:r w:rsidRPr="00570764">
        <w:rPr>
          <w:rFonts w:eastAsia="Times New Roman" w:cs="Arial"/>
          <w:color w:val="333333"/>
          <w:sz w:val="24"/>
          <w:szCs w:val="24"/>
          <w:bdr w:val="none" w:sz="0" w:space="0" w:color="auto" w:frame="1"/>
          <w:lang w:val="en" w:eastAsia="en-IE"/>
        </w:rPr>
        <w:t>You are an independent thinker – prepared to challenge assumptions and bring new perspectives</w:t>
      </w:r>
    </w:p>
    <w:p w:rsidR="00570764" w:rsidRPr="00570764" w:rsidRDefault="00570764" w:rsidP="00F04851">
      <w:pPr>
        <w:numPr>
          <w:ilvl w:val="0"/>
          <w:numId w:val="3"/>
        </w:numPr>
        <w:shd w:val="clear" w:color="auto" w:fill="FFFFFF"/>
        <w:spacing w:after="0" w:line="276" w:lineRule="auto"/>
        <w:rPr>
          <w:rFonts w:eastAsia="Times New Roman" w:cs="Segoe UI"/>
          <w:color w:val="333333"/>
          <w:sz w:val="24"/>
          <w:szCs w:val="24"/>
          <w:lang w:eastAsia="en-IE"/>
        </w:rPr>
      </w:pPr>
      <w:r w:rsidRPr="00570764">
        <w:rPr>
          <w:rFonts w:eastAsia="Times New Roman" w:cs="Arial"/>
          <w:b/>
          <w:bCs/>
          <w:color w:val="333333"/>
          <w:sz w:val="24"/>
          <w:szCs w:val="24"/>
          <w:bdr w:val="none" w:sz="0" w:space="0" w:color="auto" w:frame="1"/>
          <w:lang w:val="en" w:eastAsia="en-IE"/>
        </w:rPr>
        <w:t>You have achieved – or are on target for – a 2.1 in any degree discipline.</w:t>
      </w:r>
    </w:p>
    <w:p w:rsidR="00570764" w:rsidRDefault="00570764" w:rsidP="00F04851">
      <w:pPr>
        <w:shd w:val="clear" w:color="auto" w:fill="FFFFFF"/>
        <w:spacing w:beforeAutospacing="1" w:after="0" w:afterAutospacing="1" w:line="276" w:lineRule="auto"/>
        <w:rPr>
          <w:rFonts w:eastAsia="Times New Roman" w:cs="Arial"/>
          <w:b/>
          <w:bCs/>
          <w:color w:val="000000"/>
          <w:sz w:val="24"/>
          <w:szCs w:val="24"/>
          <w:bdr w:val="none" w:sz="0" w:space="0" w:color="auto" w:frame="1"/>
          <w:lang w:val="en" w:eastAsia="en-IE"/>
        </w:rPr>
      </w:pPr>
      <w:r>
        <w:rPr>
          <w:rFonts w:eastAsia="Times New Roman" w:cs="Arial"/>
          <w:b/>
          <w:bCs/>
          <w:color w:val="000000"/>
          <w:sz w:val="24"/>
          <w:szCs w:val="24"/>
          <w:bdr w:val="none" w:sz="0" w:space="0" w:color="auto" w:frame="1"/>
          <w:lang w:val="en" w:eastAsia="en-IE"/>
        </w:rPr>
        <w:t>Benefits</w:t>
      </w:r>
    </w:p>
    <w:p w:rsidR="00570764" w:rsidRPr="00570764" w:rsidRDefault="00570764" w:rsidP="00F04851">
      <w:pPr>
        <w:spacing w:line="276" w:lineRule="auto"/>
        <w:rPr>
          <w:sz w:val="24"/>
        </w:rPr>
      </w:pPr>
      <w:r w:rsidRPr="00570764">
        <w:rPr>
          <w:sz w:val="24"/>
        </w:rPr>
        <w:t xml:space="preserve">Our Graduate Programme offers a variety of rewards and benefits </w:t>
      </w:r>
      <w:r>
        <w:rPr>
          <w:sz w:val="24"/>
        </w:rPr>
        <w:t xml:space="preserve">to support you on your journey. </w:t>
      </w:r>
      <w:r w:rsidRPr="00570764">
        <w:rPr>
          <w:sz w:val="24"/>
        </w:rPr>
        <w:t>These include:</w:t>
      </w:r>
    </w:p>
    <w:p w:rsidR="00570764" w:rsidRPr="00570764" w:rsidRDefault="00570764" w:rsidP="00F04851">
      <w:pPr>
        <w:pStyle w:val="ListParagraph"/>
        <w:numPr>
          <w:ilvl w:val="0"/>
          <w:numId w:val="7"/>
        </w:numPr>
        <w:spacing w:line="276" w:lineRule="auto"/>
        <w:rPr>
          <w:sz w:val="24"/>
        </w:rPr>
      </w:pPr>
      <w:r w:rsidRPr="00570764">
        <w:rPr>
          <w:sz w:val="24"/>
        </w:rPr>
        <w:t>Competitive salary (c. €30k)</w:t>
      </w:r>
    </w:p>
    <w:p w:rsidR="00570764" w:rsidRPr="00570764" w:rsidRDefault="00570764" w:rsidP="00F04851">
      <w:pPr>
        <w:pStyle w:val="ListParagraph"/>
        <w:numPr>
          <w:ilvl w:val="0"/>
          <w:numId w:val="7"/>
        </w:numPr>
        <w:spacing w:line="276" w:lineRule="auto"/>
        <w:rPr>
          <w:sz w:val="24"/>
        </w:rPr>
      </w:pPr>
      <w:r w:rsidRPr="00570764">
        <w:rPr>
          <w:sz w:val="24"/>
        </w:rPr>
        <w:t>24 days’ annual leave</w:t>
      </w:r>
    </w:p>
    <w:p w:rsidR="00570764" w:rsidRPr="00570764" w:rsidRDefault="00570764" w:rsidP="00F04851">
      <w:pPr>
        <w:pStyle w:val="ListParagraph"/>
        <w:numPr>
          <w:ilvl w:val="0"/>
          <w:numId w:val="7"/>
        </w:numPr>
        <w:spacing w:line="276" w:lineRule="auto"/>
        <w:rPr>
          <w:sz w:val="24"/>
        </w:rPr>
      </w:pPr>
      <w:r w:rsidRPr="00570764">
        <w:rPr>
          <w:sz w:val="24"/>
        </w:rPr>
        <w:t>Excellent personal development and training opportunities</w:t>
      </w:r>
    </w:p>
    <w:p w:rsidR="00570764" w:rsidRPr="00570764" w:rsidRDefault="00570764" w:rsidP="00F04851">
      <w:pPr>
        <w:pStyle w:val="ListParagraph"/>
        <w:numPr>
          <w:ilvl w:val="0"/>
          <w:numId w:val="7"/>
        </w:numPr>
        <w:spacing w:line="276" w:lineRule="auto"/>
        <w:rPr>
          <w:sz w:val="24"/>
        </w:rPr>
      </w:pPr>
      <w:r w:rsidRPr="00570764">
        <w:rPr>
          <w:sz w:val="24"/>
        </w:rPr>
        <w:t>Educational assistance and paid study leave</w:t>
      </w:r>
    </w:p>
    <w:p w:rsidR="00570764" w:rsidRPr="00570764" w:rsidRDefault="00570764" w:rsidP="00F04851">
      <w:pPr>
        <w:pStyle w:val="ListParagraph"/>
        <w:numPr>
          <w:ilvl w:val="0"/>
          <w:numId w:val="7"/>
        </w:numPr>
        <w:spacing w:line="276" w:lineRule="auto"/>
        <w:rPr>
          <w:sz w:val="24"/>
        </w:rPr>
      </w:pPr>
      <w:r w:rsidRPr="00570764">
        <w:rPr>
          <w:sz w:val="24"/>
        </w:rPr>
        <w:t>Flexible working hours to facilitate work-life balance</w:t>
      </w:r>
    </w:p>
    <w:p w:rsidR="00570764" w:rsidRPr="00570764" w:rsidRDefault="00570764" w:rsidP="00F04851">
      <w:pPr>
        <w:pStyle w:val="ListParagraph"/>
        <w:numPr>
          <w:ilvl w:val="0"/>
          <w:numId w:val="7"/>
        </w:numPr>
        <w:spacing w:line="276" w:lineRule="auto"/>
        <w:rPr>
          <w:sz w:val="24"/>
        </w:rPr>
      </w:pPr>
      <w:r w:rsidRPr="00570764">
        <w:rPr>
          <w:sz w:val="24"/>
        </w:rPr>
        <w:t>Defined benefit pension scheme</w:t>
      </w:r>
    </w:p>
    <w:p w:rsidR="00570764" w:rsidRPr="00570764" w:rsidRDefault="00570764" w:rsidP="00F04851">
      <w:pPr>
        <w:pStyle w:val="ListParagraph"/>
        <w:numPr>
          <w:ilvl w:val="0"/>
          <w:numId w:val="7"/>
        </w:numPr>
        <w:spacing w:line="276" w:lineRule="auto"/>
        <w:rPr>
          <w:sz w:val="24"/>
        </w:rPr>
      </w:pPr>
      <w:r w:rsidRPr="00570764">
        <w:rPr>
          <w:sz w:val="24"/>
        </w:rPr>
        <w:lastRenderedPageBreak/>
        <w:t>Recognition programme</w:t>
      </w:r>
    </w:p>
    <w:p w:rsidR="00570764" w:rsidRPr="00570764" w:rsidRDefault="00570764" w:rsidP="00F04851">
      <w:pPr>
        <w:pStyle w:val="ListParagraph"/>
        <w:numPr>
          <w:ilvl w:val="0"/>
          <w:numId w:val="7"/>
        </w:numPr>
        <w:spacing w:line="276" w:lineRule="auto"/>
        <w:rPr>
          <w:sz w:val="24"/>
        </w:rPr>
      </w:pPr>
      <w:r w:rsidRPr="00570764">
        <w:rPr>
          <w:sz w:val="24"/>
        </w:rPr>
        <w:t>Wide-ranging sports and social opportunities</w:t>
      </w:r>
    </w:p>
    <w:p w:rsidR="00570764" w:rsidRPr="00570764" w:rsidRDefault="00570764" w:rsidP="00F04851">
      <w:pPr>
        <w:pStyle w:val="ListParagraph"/>
        <w:numPr>
          <w:ilvl w:val="0"/>
          <w:numId w:val="7"/>
        </w:numPr>
        <w:spacing w:line="276" w:lineRule="auto"/>
        <w:rPr>
          <w:sz w:val="24"/>
        </w:rPr>
      </w:pPr>
      <w:r w:rsidRPr="00570764">
        <w:rPr>
          <w:sz w:val="24"/>
        </w:rPr>
        <w:t>A Corporate Social Responsibility (CSR) programme</w:t>
      </w:r>
    </w:p>
    <w:p w:rsidR="00570764" w:rsidRPr="00570764" w:rsidRDefault="00570764" w:rsidP="00F04851">
      <w:pPr>
        <w:pStyle w:val="ListParagraph"/>
        <w:numPr>
          <w:ilvl w:val="0"/>
          <w:numId w:val="7"/>
        </w:numPr>
        <w:spacing w:line="276" w:lineRule="auto"/>
        <w:rPr>
          <w:sz w:val="24"/>
        </w:rPr>
      </w:pPr>
      <w:r w:rsidRPr="00570764">
        <w:rPr>
          <w:sz w:val="24"/>
        </w:rPr>
        <w:t>Employee wellness programmes</w:t>
      </w:r>
    </w:p>
    <w:p w:rsidR="00570764" w:rsidRPr="00570764" w:rsidRDefault="00570764" w:rsidP="00F04851">
      <w:pPr>
        <w:pStyle w:val="ListParagraph"/>
        <w:numPr>
          <w:ilvl w:val="0"/>
          <w:numId w:val="7"/>
        </w:numPr>
        <w:spacing w:line="276" w:lineRule="auto"/>
        <w:rPr>
          <w:sz w:val="24"/>
        </w:rPr>
      </w:pPr>
      <w:r w:rsidRPr="00570764">
        <w:rPr>
          <w:sz w:val="24"/>
        </w:rPr>
        <w:t>Subsidised staff restaurant</w:t>
      </w:r>
    </w:p>
    <w:p w:rsidR="00570764" w:rsidRPr="00570764" w:rsidRDefault="00570764" w:rsidP="00F04851">
      <w:pPr>
        <w:pStyle w:val="ListParagraph"/>
        <w:numPr>
          <w:ilvl w:val="0"/>
          <w:numId w:val="7"/>
        </w:numPr>
        <w:spacing w:line="276" w:lineRule="auto"/>
        <w:rPr>
          <w:sz w:val="24"/>
        </w:rPr>
      </w:pPr>
      <w:proofErr w:type="spellStart"/>
      <w:r w:rsidRPr="00570764">
        <w:rPr>
          <w:sz w:val="24"/>
        </w:rPr>
        <w:t>Taxsaver</w:t>
      </w:r>
      <w:proofErr w:type="spellEnd"/>
      <w:r w:rsidRPr="00570764">
        <w:rPr>
          <w:sz w:val="24"/>
        </w:rPr>
        <w:t xml:space="preserve"> commuter ticket scheme</w:t>
      </w:r>
    </w:p>
    <w:p w:rsidR="00570764" w:rsidRPr="00570764" w:rsidRDefault="00570764" w:rsidP="00F04851">
      <w:pPr>
        <w:pStyle w:val="ListParagraph"/>
        <w:numPr>
          <w:ilvl w:val="0"/>
          <w:numId w:val="7"/>
        </w:numPr>
        <w:spacing w:line="276" w:lineRule="auto"/>
        <w:rPr>
          <w:sz w:val="24"/>
        </w:rPr>
      </w:pPr>
      <w:r w:rsidRPr="00570764">
        <w:rPr>
          <w:sz w:val="24"/>
        </w:rPr>
        <w:t>Cycle to Work scheme.</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b/>
          <w:bCs/>
          <w:color w:val="000000"/>
          <w:sz w:val="24"/>
          <w:szCs w:val="24"/>
          <w:bdr w:val="none" w:sz="0" w:space="0" w:color="auto" w:frame="1"/>
          <w:lang w:val="en" w:eastAsia="en-IE"/>
        </w:rPr>
        <w:t> </w:t>
      </w:r>
      <w:r>
        <w:rPr>
          <w:rFonts w:eastAsia="Times New Roman" w:cs="Arial"/>
          <w:b/>
          <w:bCs/>
          <w:color w:val="000000"/>
          <w:sz w:val="24"/>
          <w:szCs w:val="24"/>
          <w:bdr w:val="none" w:sz="0" w:space="0" w:color="auto" w:frame="1"/>
          <w:lang w:val="en" w:eastAsia="en-IE"/>
        </w:rPr>
        <w:t>A</w:t>
      </w:r>
      <w:r w:rsidRPr="00570764">
        <w:rPr>
          <w:rFonts w:eastAsia="Times New Roman" w:cs="Arial"/>
          <w:b/>
          <w:bCs/>
          <w:color w:val="000000"/>
          <w:sz w:val="24"/>
          <w:szCs w:val="24"/>
          <w:bdr w:val="none" w:sz="0" w:space="0" w:color="auto" w:frame="1"/>
          <w:lang w:val="en" w:eastAsia="en-IE"/>
        </w:rPr>
        <w:t>re you ready to apply?</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color w:val="000000"/>
          <w:sz w:val="24"/>
          <w:szCs w:val="24"/>
          <w:bdr w:val="none" w:sz="0" w:space="0" w:color="auto" w:frame="1"/>
          <w:lang w:val="en" w:eastAsia="en-IE"/>
        </w:rPr>
        <w:t>Are you ready to make a difference in your career? Do you want to be involved in interesting, challenging work at the heart of Ireland’s financial sector? Do you want to reach and exceed your career goals? If you are nodding “Yes”, we want to hear from you</w:t>
      </w:r>
      <w:r w:rsidRPr="00570764">
        <w:rPr>
          <w:rFonts w:eastAsia="Times New Roman" w:cs="Arial"/>
          <w:color w:val="1F497D"/>
          <w:sz w:val="24"/>
          <w:szCs w:val="24"/>
          <w:bdr w:val="none" w:sz="0" w:space="0" w:color="auto" w:frame="1"/>
          <w:lang w:val="en" w:eastAsia="en-IE"/>
        </w:rPr>
        <w:t>.</w:t>
      </w:r>
    </w:p>
    <w:p w:rsidR="00EC6ACA" w:rsidRPr="00EC6ACA"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b/>
          <w:bCs/>
          <w:color w:val="000000"/>
          <w:sz w:val="24"/>
          <w:szCs w:val="24"/>
          <w:bdr w:val="none" w:sz="0" w:space="0" w:color="auto" w:frame="1"/>
          <w:lang w:val="en" w:eastAsia="en-IE"/>
        </w:rPr>
        <w:t>The closing date is 25 October 2019</w:t>
      </w:r>
      <w:r w:rsidRPr="00570764">
        <w:rPr>
          <w:rFonts w:eastAsia="Times New Roman" w:cs="Arial"/>
          <w:color w:val="000000"/>
          <w:sz w:val="24"/>
          <w:szCs w:val="24"/>
          <w:bdr w:val="none" w:sz="0" w:space="0" w:color="auto" w:frame="1"/>
          <w:lang w:val="en" w:eastAsia="en-IE"/>
        </w:rPr>
        <w:t>.</w:t>
      </w:r>
    </w:p>
    <w:p w:rsidR="00EC6ACA" w:rsidRPr="00EC6ACA" w:rsidRDefault="00EC6ACA" w:rsidP="00F04851">
      <w:pPr>
        <w:spacing w:line="276" w:lineRule="auto"/>
        <w:rPr>
          <w:b/>
          <w:sz w:val="24"/>
        </w:rPr>
      </w:pPr>
      <w:r w:rsidRPr="00EC6ACA">
        <w:rPr>
          <w:b/>
          <w:sz w:val="24"/>
        </w:rPr>
        <w:t>For full details please visit </w:t>
      </w:r>
      <w:hyperlink r:id="rId5" w:tgtFrame="_blank" w:history="1">
        <w:r w:rsidRPr="00EC6ACA">
          <w:rPr>
            <w:rStyle w:val="Hyperlink"/>
            <w:b/>
            <w:sz w:val="24"/>
          </w:rPr>
          <w:t>www.centralbank.ie/graduatejobs2020</w:t>
        </w:r>
      </w:hyperlink>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b/>
          <w:bCs/>
          <w:color w:val="000000"/>
          <w:sz w:val="24"/>
          <w:szCs w:val="24"/>
          <w:bdr w:val="none" w:sz="0" w:space="0" w:color="auto" w:frame="1"/>
          <w:lang w:val="en" w:eastAsia="en-IE"/>
        </w:rPr>
        <w:t>Equal Opportunities</w:t>
      </w:r>
    </w:p>
    <w:p w:rsidR="00570764" w:rsidRPr="00570764" w:rsidRDefault="00570764" w:rsidP="00F04851">
      <w:pPr>
        <w:shd w:val="clear" w:color="auto" w:fill="FFFFFF"/>
        <w:spacing w:beforeAutospacing="1" w:after="0" w:afterAutospacing="1" w:line="276" w:lineRule="auto"/>
        <w:rPr>
          <w:rFonts w:eastAsia="Times New Roman" w:cs="Times New Roman"/>
          <w:color w:val="201F1E"/>
          <w:sz w:val="24"/>
          <w:szCs w:val="24"/>
          <w:lang w:eastAsia="en-IE"/>
        </w:rPr>
      </w:pPr>
      <w:r w:rsidRPr="00570764">
        <w:rPr>
          <w:rFonts w:eastAsia="Times New Roman" w:cs="Arial"/>
          <w:color w:val="000000"/>
          <w:sz w:val="24"/>
          <w:szCs w:val="24"/>
          <w:bdr w:val="none" w:sz="0" w:space="0" w:color="auto" w:frame="1"/>
          <w:lang w:val="en" w:eastAsia="en-IE"/>
        </w:rPr>
        <w:t>We are an equal opportunities employer and we encourage applications from a diverse mix of candidates. If there are any reasonable adjustments you may need in order for us to see the best version of you at interview stage, please let us know. All disclosed information will be kept strictly confidential.</w:t>
      </w:r>
    </w:p>
    <w:p w:rsidR="00570764" w:rsidRPr="00570764" w:rsidRDefault="00570764" w:rsidP="00F04851">
      <w:pPr>
        <w:spacing w:line="276" w:lineRule="auto"/>
        <w:jc w:val="center"/>
        <w:rPr>
          <w:sz w:val="24"/>
        </w:rPr>
      </w:pPr>
      <w:proofErr w:type="spellStart"/>
      <w:r w:rsidRPr="00570764">
        <w:rPr>
          <w:sz w:val="24"/>
        </w:rPr>
        <w:t>Cuirfear</w:t>
      </w:r>
      <w:proofErr w:type="spellEnd"/>
      <w:r w:rsidRPr="00570764">
        <w:rPr>
          <w:sz w:val="24"/>
        </w:rPr>
        <w:t xml:space="preserve"> </w:t>
      </w:r>
      <w:proofErr w:type="spellStart"/>
      <w:r w:rsidRPr="00570764">
        <w:rPr>
          <w:sz w:val="24"/>
        </w:rPr>
        <w:t>fáilte</w:t>
      </w:r>
      <w:proofErr w:type="spellEnd"/>
      <w:r w:rsidRPr="00570764">
        <w:rPr>
          <w:sz w:val="24"/>
        </w:rPr>
        <w:t xml:space="preserve"> </w:t>
      </w:r>
      <w:proofErr w:type="spellStart"/>
      <w:r w:rsidRPr="00570764">
        <w:rPr>
          <w:sz w:val="24"/>
        </w:rPr>
        <w:t>roimh</w:t>
      </w:r>
      <w:proofErr w:type="spellEnd"/>
      <w:r w:rsidRPr="00570764">
        <w:rPr>
          <w:sz w:val="24"/>
        </w:rPr>
        <w:t xml:space="preserve"> </w:t>
      </w:r>
      <w:proofErr w:type="spellStart"/>
      <w:r w:rsidRPr="00570764">
        <w:rPr>
          <w:sz w:val="24"/>
        </w:rPr>
        <w:t>chomhfhreagras</w:t>
      </w:r>
      <w:proofErr w:type="spellEnd"/>
      <w:r w:rsidRPr="00570764">
        <w:rPr>
          <w:sz w:val="24"/>
        </w:rPr>
        <w:t xml:space="preserve"> í </w:t>
      </w:r>
      <w:proofErr w:type="spellStart"/>
      <w:r w:rsidRPr="00570764">
        <w:rPr>
          <w:sz w:val="24"/>
        </w:rPr>
        <w:t>nGaeilge</w:t>
      </w:r>
      <w:proofErr w:type="spellEnd"/>
      <w:r w:rsidRPr="00570764">
        <w:rPr>
          <w:sz w:val="24"/>
        </w:rPr>
        <w:t>.</w:t>
      </w:r>
      <w:r w:rsidRPr="00570764">
        <w:rPr>
          <w:sz w:val="24"/>
        </w:rPr>
        <w:br/>
        <w:t>The Central Bank of Ireland is an equal opportunities employer.</w:t>
      </w:r>
    </w:p>
    <w:p w:rsidR="00025093" w:rsidRDefault="00F04851" w:rsidP="00F04851">
      <w:pPr>
        <w:spacing w:line="276" w:lineRule="auto"/>
      </w:pPr>
    </w:p>
    <w:sectPr w:rsidR="00025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3DA8"/>
    <w:multiLevelType w:val="multilevel"/>
    <w:tmpl w:val="A46E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D75EE"/>
    <w:multiLevelType w:val="multilevel"/>
    <w:tmpl w:val="04E2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256BC2"/>
    <w:multiLevelType w:val="multilevel"/>
    <w:tmpl w:val="A46E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E509D"/>
    <w:multiLevelType w:val="multilevel"/>
    <w:tmpl w:val="A46E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441D6"/>
    <w:multiLevelType w:val="multilevel"/>
    <w:tmpl w:val="D7B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99361B"/>
    <w:multiLevelType w:val="multilevel"/>
    <w:tmpl w:val="E6C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A14E15"/>
    <w:multiLevelType w:val="multilevel"/>
    <w:tmpl w:val="A46E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64"/>
    <w:rsid w:val="00570764"/>
    <w:rsid w:val="007B7BB4"/>
    <w:rsid w:val="00BB54E2"/>
    <w:rsid w:val="00EC6ACA"/>
    <w:rsid w:val="00F048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BD8A-49B0-44CE-8957-71C0785E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076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76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70764"/>
    <w:pPr>
      <w:ind w:left="720"/>
      <w:contextualSpacing/>
    </w:pPr>
  </w:style>
  <w:style w:type="character" w:customStyle="1" w:styleId="Heading2Char">
    <w:name w:val="Heading 2 Char"/>
    <w:basedOn w:val="DefaultParagraphFont"/>
    <w:link w:val="Heading2"/>
    <w:uiPriority w:val="9"/>
    <w:rsid w:val="00570764"/>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EC6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07043">
      <w:bodyDiv w:val="1"/>
      <w:marLeft w:val="0"/>
      <w:marRight w:val="0"/>
      <w:marTop w:val="0"/>
      <w:marBottom w:val="0"/>
      <w:divBdr>
        <w:top w:val="none" w:sz="0" w:space="0" w:color="auto"/>
        <w:left w:val="none" w:sz="0" w:space="0" w:color="auto"/>
        <w:bottom w:val="none" w:sz="0" w:space="0" w:color="auto"/>
        <w:right w:val="none" w:sz="0" w:space="0" w:color="auto"/>
      </w:divBdr>
    </w:div>
    <w:div w:id="1292438501">
      <w:bodyDiv w:val="1"/>
      <w:marLeft w:val="0"/>
      <w:marRight w:val="0"/>
      <w:marTop w:val="0"/>
      <w:marBottom w:val="0"/>
      <w:divBdr>
        <w:top w:val="none" w:sz="0" w:space="0" w:color="auto"/>
        <w:left w:val="none" w:sz="0" w:space="0" w:color="auto"/>
        <w:bottom w:val="none" w:sz="0" w:space="0" w:color="auto"/>
        <w:right w:val="none" w:sz="0" w:space="0" w:color="auto"/>
      </w:divBdr>
    </w:div>
    <w:div w:id="15635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ralbank.ie/graduatejobs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McGrotty</dc:creator>
  <cp:keywords/>
  <dc:description/>
  <cp:lastModifiedBy>Caroline McGrotty</cp:lastModifiedBy>
  <cp:revision>2</cp:revision>
  <dcterms:created xsi:type="dcterms:W3CDTF">2019-09-23T10:28:00Z</dcterms:created>
  <dcterms:modified xsi:type="dcterms:W3CDTF">2019-09-23T11:03:00Z</dcterms:modified>
</cp:coreProperties>
</file>