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D9208" w14:textId="6250DD96" w:rsidR="006A4C68" w:rsidRPr="00432FDE" w:rsidRDefault="006A4C68" w:rsidP="000359AE">
      <w:pPr>
        <w:spacing w:after="0" w:line="240" w:lineRule="auto"/>
        <w:rPr>
          <w:rFonts w:ascii="Allianz Neo" w:hAnsi="Allianz Neo" w:cstheme="minorHAnsi"/>
          <w:b/>
          <w:bCs/>
          <w:color w:val="44546A" w:themeColor="text2"/>
        </w:rPr>
      </w:pPr>
      <w:r w:rsidRPr="00432FDE">
        <w:rPr>
          <w:rFonts w:ascii="Allianz Neo" w:hAnsi="Allianz Neo" w:cstheme="minorHAnsi"/>
          <w:b/>
          <w:bCs/>
          <w:color w:val="44546A" w:themeColor="text2"/>
        </w:rPr>
        <w:t>Role Profile</w:t>
      </w:r>
    </w:p>
    <w:p w14:paraId="191422AC" w14:textId="2B25C059" w:rsidR="006A4C68" w:rsidRPr="00CA3C92" w:rsidRDefault="00BD2E41" w:rsidP="006A4C68">
      <w:pPr>
        <w:spacing w:after="0" w:line="240" w:lineRule="auto"/>
        <w:rPr>
          <w:rFonts w:ascii="Allianz Neo" w:hAnsi="Allianz Neo" w:cstheme="minorHAnsi"/>
          <w:bCs/>
        </w:rPr>
      </w:pPr>
      <w:r>
        <w:rPr>
          <w:rFonts w:ascii="Allianz Neo" w:hAnsi="Allianz Neo" w:cstheme="minorHAnsi"/>
          <w:bCs/>
        </w:rPr>
        <w:t xml:space="preserve">Human Resources Administrator – Graduate Placement </w:t>
      </w:r>
    </w:p>
    <w:p w14:paraId="5D14194E" w14:textId="13C0B3AC" w:rsidR="006A4C68" w:rsidRPr="00CA3C92" w:rsidRDefault="006A4C68" w:rsidP="006A4C68">
      <w:pPr>
        <w:spacing w:after="0" w:line="240" w:lineRule="auto"/>
        <w:rPr>
          <w:rFonts w:ascii="Allianz Neo" w:hAnsi="Allianz Neo" w:cstheme="minorHAnsi"/>
          <w:bCs/>
        </w:rPr>
      </w:pPr>
    </w:p>
    <w:p w14:paraId="1A47F8C7" w14:textId="6AD23C40" w:rsidR="006A4C68" w:rsidRPr="00432FDE" w:rsidRDefault="006A4C68" w:rsidP="006A4C68">
      <w:pPr>
        <w:spacing w:after="0" w:line="240" w:lineRule="auto"/>
        <w:rPr>
          <w:rFonts w:ascii="Allianz Neo" w:hAnsi="Allianz Neo" w:cstheme="minorHAnsi"/>
          <w:b/>
          <w:bCs/>
          <w:color w:val="44546A" w:themeColor="text2"/>
        </w:rPr>
      </w:pPr>
      <w:r w:rsidRPr="00432FDE">
        <w:rPr>
          <w:rFonts w:ascii="Allianz Neo" w:hAnsi="Allianz Neo" w:cstheme="minorHAnsi"/>
          <w:b/>
          <w:bCs/>
          <w:color w:val="44546A" w:themeColor="text2"/>
        </w:rPr>
        <w:t>About Allianz</w:t>
      </w:r>
    </w:p>
    <w:p w14:paraId="6DCC3365" w14:textId="199456CA" w:rsidR="00BD2E41" w:rsidRPr="00CA3C92" w:rsidRDefault="00BD2E41" w:rsidP="006A4C68">
      <w:pPr>
        <w:spacing w:after="0" w:line="240" w:lineRule="auto"/>
        <w:rPr>
          <w:rFonts w:ascii="Allianz Neo" w:hAnsi="Allianz Neo" w:cstheme="minorHAnsi"/>
          <w:b/>
          <w:bCs/>
          <w:color w:val="44546A" w:themeColor="text2"/>
          <w:u w:val="single"/>
        </w:rPr>
      </w:pPr>
    </w:p>
    <w:p w14:paraId="4DDC97FC" w14:textId="77777777" w:rsidR="00BD2E41" w:rsidRPr="00BD2E41" w:rsidRDefault="00BD2E41" w:rsidP="00BD2E41">
      <w:pPr>
        <w:spacing w:after="0" w:line="240" w:lineRule="auto"/>
        <w:rPr>
          <w:rFonts w:ascii="Allianz Neo" w:hAnsi="Allianz Neo" w:cstheme="minorHAnsi"/>
          <w:bCs/>
        </w:rPr>
      </w:pPr>
      <w:r w:rsidRPr="00BD2E41">
        <w:rPr>
          <w:rFonts w:ascii="Allianz Neo" w:hAnsi="Allianz Neo" w:cstheme="minorHAnsi"/>
          <w:bCs/>
        </w:rPr>
        <w:t>As the trusted insurance partner to over 500,000 customers across the island of Ireland, Allianz plc has built a local and global brand based on trust, integrity and outstanding customer service for over one hundred years.</w:t>
      </w:r>
    </w:p>
    <w:p w14:paraId="22BF86C6" w14:textId="77777777" w:rsidR="00BD2E41" w:rsidRPr="00BD2E41" w:rsidRDefault="00BD2E41" w:rsidP="00BD2E41">
      <w:pPr>
        <w:spacing w:after="0" w:line="240" w:lineRule="auto"/>
        <w:rPr>
          <w:rFonts w:ascii="Allianz Neo" w:hAnsi="Allianz Neo" w:cstheme="minorHAnsi"/>
          <w:bCs/>
        </w:rPr>
      </w:pPr>
    </w:p>
    <w:p w14:paraId="28A226CF" w14:textId="265EA399" w:rsidR="00BD2E41" w:rsidRPr="00BD2E41" w:rsidRDefault="00BD2E41" w:rsidP="00BD2E41">
      <w:pPr>
        <w:spacing w:after="0" w:line="240" w:lineRule="auto"/>
        <w:rPr>
          <w:rFonts w:ascii="Allianz Neo" w:hAnsi="Allianz Neo" w:cstheme="minorHAnsi"/>
          <w:bCs/>
        </w:rPr>
      </w:pPr>
      <w:r w:rsidRPr="00BD2E41">
        <w:rPr>
          <w:rFonts w:ascii="Allianz Neo" w:hAnsi="Allianz Neo" w:cstheme="minorHAnsi"/>
          <w:bCs/>
        </w:rPr>
        <w:t xml:space="preserve">Based in Elm Park, Dublin 4, Allianz in Ireland is currently recruiting for graduates in our </w:t>
      </w:r>
      <w:r w:rsidR="007813B2" w:rsidRPr="007813B2">
        <w:rPr>
          <w:rFonts w:ascii="Allianz Neo" w:hAnsi="Allianz Neo" w:cstheme="minorHAnsi"/>
          <w:bCs/>
        </w:rPr>
        <w:t>People &amp; Organisation (HR) function</w:t>
      </w:r>
      <w:r w:rsidR="007813B2">
        <w:rPr>
          <w:color w:val="1F497D"/>
        </w:rPr>
        <w:t xml:space="preserve"> </w:t>
      </w:r>
      <w:r w:rsidRPr="00BD2E41">
        <w:rPr>
          <w:rFonts w:ascii="Allianz Neo" w:hAnsi="Allianz Neo" w:cstheme="minorHAnsi"/>
          <w:bCs/>
        </w:rPr>
        <w:t xml:space="preserve">where you can gain hands on experience in working with a diverse group of colleagues in a multi-national environment. </w:t>
      </w:r>
    </w:p>
    <w:p w14:paraId="663AC6C3" w14:textId="7A8AB042" w:rsidR="000359AE" w:rsidRDefault="00BD2E41" w:rsidP="00BD2E41">
      <w:pPr>
        <w:spacing w:after="0" w:line="240" w:lineRule="auto"/>
        <w:rPr>
          <w:rFonts w:ascii="Allianz Neo" w:hAnsi="Allianz Neo" w:cs="Calibri"/>
          <w:bCs/>
        </w:rPr>
      </w:pPr>
      <w:r w:rsidRPr="00BD2E41">
        <w:rPr>
          <w:rFonts w:ascii="Allianz Neo" w:hAnsi="Allianz Neo" w:cstheme="minorHAnsi"/>
          <w:bCs/>
        </w:rPr>
        <w:t>Allianz in Ireland are part of the Allianz Group, which employs over 140,000 people in over 70 countries worldwide.</w:t>
      </w:r>
    </w:p>
    <w:p w14:paraId="70CD1476" w14:textId="5E017FA4" w:rsidR="00BD2E41" w:rsidRDefault="00BD2E41" w:rsidP="006A4C68">
      <w:pPr>
        <w:spacing w:after="0" w:line="240" w:lineRule="auto"/>
        <w:rPr>
          <w:rFonts w:ascii="Allianz Neo" w:hAnsi="Allianz Neo" w:cstheme="minorHAnsi"/>
          <w:b/>
          <w:bCs/>
          <w:color w:val="44546A" w:themeColor="text2"/>
          <w:u w:val="single"/>
        </w:rPr>
      </w:pPr>
    </w:p>
    <w:p w14:paraId="561FA2CA" w14:textId="2AF55AFB" w:rsidR="000359AE" w:rsidRPr="00432FDE" w:rsidRDefault="000359AE" w:rsidP="006A4C68">
      <w:pPr>
        <w:spacing w:after="0" w:line="240" w:lineRule="auto"/>
        <w:rPr>
          <w:rFonts w:ascii="Allianz Neo" w:hAnsi="Allianz Neo" w:cstheme="minorHAnsi"/>
          <w:b/>
          <w:bCs/>
          <w:color w:val="44546A" w:themeColor="text2"/>
        </w:rPr>
      </w:pPr>
      <w:r w:rsidRPr="00432FDE">
        <w:rPr>
          <w:rFonts w:ascii="Allianz Neo" w:hAnsi="Allianz Neo" w:cstheme="minorHAnsi"/>
          <w:b/>
          <w:bCs/>
          <w:color w:val="44546A" w:themeColor="text2"/>
        </w:rPr>
        <w:t>The Role</w:t>
      </w:r>
    </w:p>
    <w:p w14:paraId="68034AC4" w14:textId="2355BB0B" w:rsidR="00BD2E41" w:rsidRDefault="00BD2E41" w:rsidP="00BD2E41">
      <w:pPr>
        <w:spacing w:after="0" w:line="240" w:lineRule="auto"/>
        <w:jc w:val="both"/>
        <w:rPr>
          <w:rFonts w:ascii="Allianz Neo" w:hAnsi="Allianz Neo" w:cs="Calibri"/>
          <w:lang w:eastAsia="en-IE"/>
        </w:rPr>
      </w:pPr>
    </w:p>
    <w:p w14:paraId="61583770" w14:textId="77777777" w:rsidR="00BD2E41" w:rsidRDefault="00BD2E41" w:rsidP="00BD2E41">
      <w:pPr>
        <w:spacing w:after="0" w:line="240" w:lineRule="auto"/>
        <w:jc w:val="both"/>
        <w:rPr>
          <w:rFonts w:ascii="Allianz Neo" w:hAnsi="Allianz Neo" w:cs="Calibri"/>
          <w:lang w:eastAsia="en-IE"/>
        </w:rPr>
      </w:pPr>
      <w:r w:rsidRPr="00BD2E41">
        <w:rPr>
          <w:rFonts w:ascii="Allianz Neo" w:hAnsi="Allianz Neo" w:cs="Calibri"/>
          <w:lang w:eastAsia="en-IE"/>
        </w:rPr>
        <w:t xml:space="preserve">As a People and Organisation (HR) </w:t>
      </w:r>
      <w:r>
        <w:rPr>
          <w:rFonts w:ascii="Allianz Neo" w:hAnsi="Allianz Neo" w:cs="Calibri"/>
          <w:lang w:eastAsia="en-IE"/>
        </w:rPr>
        <w:t>graduate</w:t>
      </w:r>
      <w:r w:rsidRPr="00BD2E41">
        <w:rPr>
          <w:rFonts w:ascii="Allianz Neo" w:hAnsi="Allianz Neo" w:cs="Calibri"/>
          <w:lang w:eastAsia="en-IE"/>
        </w:rPr>
        <w:t xml:space="preserve"> you will work within busy HR department, gaining experience in </w:t>
      </w:r>
      <w:r>
        <w:rPr>
          <w:rFonts w:ascii="Allianz Neo" w:hAnsi="Allianz Neo" w:cs="Calibri"/>
          <w:lang w:eastAsia="en-IE"/>
        </w:rPr>
        <w:t>different areas of HR including, Recruitment, Policy and Procedures, Diversity and Inclusion and project activities.</w:t>
      </w:r>
    </w:p>
    <w:p w14:paraId="1053B5A8" w14:textId="77777777" w:rsidR="00BD2E41" w:rsidRPr="00BD2E41" w:rsidRDefault="00BD2E41" w:rsidP="00BD2E41">
      <w:pPr>
        <w:spacing w:after="0" w:line="240" w:lineRule="auto"/>
        <w:jc w:val="both"/>
        <w:rPr>
          <w:rFonts w:ascii="Allianz Neo" w:hAnsi="Allianz Neo" w:cs="Calibri"/>
          <w:lang w:eastAsia="en-IE"/>
        </w:rPr>
      </w:pPr>
    </w:p>
    <w:p w14:paraId="77E81249" w14:textId="6F2EF394" w:rsidR="006A4C68" w:rsidRDefault="00BD2E41" w:rsidP="00BD2E41">
      <w:pPr>
        <w:spacing w:after="0" w:line="240" w:lineRule="auto"/>
        <w:jc w:val="both"/>
        <w:rPr>
          <w:rFonts w:ascii="Allianz Neo" w:hAnsi="Allianz Neo" w:cs="Calibri"/>
          <w:lang w:eastAsia="en-IE"/>
        </w:rPr>
      </w:pPr>
      <w:r w:rsidRPr="00BD2E41">
        <w:rPr>
          <w:rFonts w:ascii="Allianz Neo" w:hAnsi="Allianz Neo" w:cs="Calibri"/>
          <w:lang w:eastAsia="en-IE"/>
        </w:rPr>
        <w:t>You will support colleagues and business managers, liaise with job applicants and new hires, maintain up to date, accurate records and also work on global and local projects to help our People and Organisation deliver a fantastic employee experience to the wider Allianz community.</w:t>
      </w:r>
    </w:p>
    <w:p w14:paraId="421217AA" w14:textId="6CDCD6F2" w:rsidR="00BD2E41" w:rsidRPr="00432FDE" w:rsidRDefault="00BD2E41" w:rsidP="00432FDE">
      <w:pPr>
        <w:spacing w:after="0" w:line="240" w:lineRule="auto"/>
        <w:rPr>
          <w:rFonts w:ascii="Allianz Neo" w:hAnsi="Allianz Neo" w:cstheme="minorHAnsi"/>
          <w:b/>
          <w:bCs/>
          <w:color w:val="44546A" w:themeColor="text2"/>
        </w:rPr>
      </w:pPr>
    </w:p>
    <w:p w14:paraId="16B4F794" w14:textId="37FE8CD1" w:rsidR="006A4C68" w:rsidRPr="00432FDE" w:rsidRDefault="006A4C68" w:rsidP="00432FDE">
      <w:pPr>
        <w:spacing w:after="0" w:line="240" w:lineRule="auto"/>
        <w:rPr>
          <w:rFonts w:ascii="Allianz Neo" w:hAnsi="Allianz Neo" w:cstheme="minorHAnsi"/>
          <w:color w:val="44546A" w:themeColor="text2"/>
        </w:rPr>
      </w:pPr>
      <w:r w:rsidRPr="00432FDE">
        <w:rPr>
          <w:rFonts w:ascii="Allianz Neo" w:hAnsi="Allianz Neo" w:cstheme="minorHAnsi"/>
          <w:b/>
          <w:bCs/>
          <w:color w:val="44546A" w:themeColor="text2"/>
        </w:rPr>
        <w:t>Key Responsibilities</w:t>
      </w:r>
    </w:p>
    <w:p w14:paraId="0BAAFF9A" w14:textId="11C11991" w:rsidR="006A4C68" w:rsidRPr="00432FDE" w:rsidRDefault="006A4C68" w:rsidP="006A4C68">
      <w:pPr>
        <w:spacing w:after="0" w:line="240" w:lineRule="auto"/>
        <w:rPr>
          <w:rFonts w:ascii="Allianz Neo" w:hAnsi="Allianz Neo" w:cstheme="minorHAnsi"/>
        </w:rPr>
      </w:pPr>
      <w:r w:rsidRPr="00432FDE">
        <w:rPr>
          <w:rFonts w:ascii="Allianz Neo" w:hAnsi="Allianz Neo" w:cstheme="minorHAnsi"/>
        </w:rPr>
        <w:t>The successful candidate will have an opportunity to learn from team members and will provide support in the following key areas:</w:t>
      </w:r>
    </w:p>
    <w:p w14:paraId="3A1C80C0" w14:textId="77777777" w:rsidR="006A4C68" w:rsidRPr="00AC2509" w:rsidRDefault="006A4C68" w:rsidP="006A4C68">
      <w:pPr>
        <w:spacing w:after="0" w:line="240" w:lineRule="auto"/>
        <w:ind w:left="360"/>
        <w:rPr>
          <w:rFonts w:ascii="Allianz Neo" w:hAnsi="Allianz Neo" w:cstheme="minorHAnsi"/>
          <w:i/>
        </w:rPr>
      </w:pPr>
    </w:p>
    <w:p w14:paraId="72841C5D" w14:textId="77777777" w:rsidR="00BD2E41" w:rsidRPr="00BD2E41" w:rsidRDefault="00BD2E41" w:rsidP="00BD2E41">
      <w:pPr>
        <w:pStyle w:val="ListParagraph"/>
        <w:numPr>
          <w:ilvl w:val="0"/>
          <w:numId w:val="7"/>
        </w:numPr>
        <w:spacing w:after="0" w:line="240" w:lineRule="auto"/>
        <w:jc w:val="both"/>
        <w:rPr>
          <w:rFonts w:ascii="Allianz Neo" w:hAnsi="Allianz Neo" w:cstheme="minorHAnsi"/>
        </w:rPr>
      </w:pPr>
      <w:r>
        <w:rPr>
          <w:rFonts w:ascii="Allianz Neo" w:hAnsi="Allianz Neo" w:cstheme="minorHAnsi"/>
        </w:rPr>
        <w:t xml:space="preserve">Support the management of the </w:t>
      </w:r>
      <w:r w:rsidRPr="00BD2E41">
        <w:rPr>
          <w:rFonts w:ascii="Allianz Neo" w:hAnsi="Allianz Neo" w:cstheme="minorHAnsi"/>
        </w:rPr>
        <w:t>end to end recruitment administration</w:t>
      </w:r>
      <w:r>
        <w:rPr>
          <w:rFonts w:ascii="Allianz Neo" w:hAnsi="Allianz Neo" w:cstheme="minorHAnsi"/>
        </w:rPr>
        <w:t xml:space="preserve"> process</w:t>
      </w:r>
    </w:p>
    <w:p w14:paraId="51411B16" w14:textId="0ABE74C8"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 xml:space="preserve">Support the recruitment and selection process across the </w:t>
      </w:r>
      <w:r w:rsidR="00951179">
        <w:rPr>
          <w:rFonts w:ascii="Allianz Neo" w:hAnsi="Allianz Neo" w:cstheme="minorHAnsi"/>
        </w:rPr>
        <w:t xml:space="preserve">HR Business Partner </w:t>
      </w:r>
      <w:r w:rsidR="00A12D0F">
        <w:rPr>
          <w:rFonts w:ascii="Allianz Neo" w:hAnsi="Allianz Neo" w:cstheme="minorHAnsi"/>
        </w:rPr>
        <w:t xml:space="preserve">and </w:t>
      </w:r>
      <w:r w:rsidRPr="00BD2E41">
        <w:rPr>
          <w:rFonts w:ascii="Allianz Neo" w:hAnsi="Allianz Neo" w:cstheme="minorHAnsi"/>
        </w:rPr>
        <w:t>HR Services</w:t>
      </w:r>
      <w:r w:rsidR="00951179">
        <w:rPr>
          <w:rFonts w:ascii="Allianz Neo" w:hAnsi="Allianz Neo" w:cstheme="minorHAnsi"/>
        </w:rPr>
        <w:t xml:space="preserve"> teams</w:t>
      </w:r>
      <w:r w:rsidRPr="00BD2E41">
        <w:rPr>
          <w:rFonts w:ascii="Allianz Neo" w:hAnsi="Allianz Neo" w:cstheme="minorHAnsi"/>
        </w:rPr>
        <w:t>, gather relevant documentation, on-boarding data and ensure files are completed accurately</w:t>
      </w:r>
    </w:p>
    <w:p w14:paraId="49B90C35" w14:textId="77777777"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 xml:space="preserve">Support HR Project team on numerous initiatives including work well, diversity and inclusion, learning platforms and ways of working </w:t>
      </w:r>
    </w:p>
    <w:p w14:paraId="5B1638B3" w14:textId="4607CDF7"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 xml:space="preserve">Support the HR Operations team with answering HR queries </w:t>
      </w:r>
      <w:r w:rsidR="00951179">
        <w:rPr>
          <w:rFonts w:ascii="Allianz Neo" w:hAnsi="Allianz Neo" w:cstheme="minorHAnsi"/>
        </w:rPr>
        <w:t xml:space="preserve">over the phone and email </w:t>
      </w:r>
      <w:r w:rsidRPr="00BD2E41">
        <w:rPr>
          <w:rFonts w:ascii="Allianz Neo" w:hAnsi="Allianz Neo" w:cstheme="minorHAnsi"/>
        </w:rPr>
        <w:t>and updating HR systems as required</w:t>
      </w:r>
    </w:p>
    <w:p w14:paraId="7E8A16FF" w14:textId="77777777"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Identify opportunities to simplify our existing processes and procedures</w:t>
      </w:r>
    </w:p>
    <w:p w14:paraId="12A12B07" w14:textId="77777777"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Collate, develop and maintain relevant data and management information (MI) to support our processes</w:t>
      </w:r>
    </w:p>
    <w:p w14:paraId="4BFC5EB8" w14:textId="77777777" w:rsidR="00BD2E41" w:rsidRPr="00BD2E41" w:rsidRDefault="00BD2E41" w:rsidP="00BD2E41">
      <w:pPr>
        <w:pStyle w:val="ListParagraph"/>
        <w:numPr>
          <w:ilvl w:val="0"/>
          <w:numId w:val="7"/>
        </w:numPr>
        <w:spacing w:after="0" w:line="240" w:lineRule="auto"/>
        <w:jc w:val="both"/>
        <w:rPr>
          <w:rFonts w:ascii="Allianz Neo" w:hAnsi="Allianz Neo" w:cstheme="minorHAnsi"/>
        </w:rPr>
      </w:pPr>
      <w:r w:rsidRPr="00BD2E41">
        <w:rPr>
          <w:rFonts w:ascii="Allianz Neo" w:hAnsi="Allianz Neo" w:cstheme="minorHAnsi"/>
        </w:rPr>
        <w:t>Proactively manage additional business projects and tasks</w:t>
      </w:r>
    </w:p>
    <w:p w14:paraId="1DAEFC5C" w14:textId="4D497D58" w:rsidR="006A4C68" w:rsidRPr="00CA3C92" w:rsidRDefault="006A4C68" w:rsidP="006A4C68">
      <w:pPr>
        <w:spacing w:after="0" w:line="240" w:lineRule="auto"/>
        <w:jc w:val="both"/>
        <w:rPr>
          <w:rStyle w:val="InitialStyle"/>
          <w:rFonts w:ascii="Allianz Neo" w:hAnsi="Allianz Neo" w:cstheme="minorHAnsi"/>
          <w:u w:val="single"/>
        </w:rPr>
      </w:pPr>
    </w:p>
    <w:p w14:paraId="378A943A" w14:textId="08D8837B" w:rsidR="006A4C68" w:rsidRPr="00432FDE" w:rsidRDefault="006A4C68" w:rsidP="00432FDE">
      <w:pPr>
        <w:spacing w:after="0" w:line="240" w:lineRule="auto"/>
        <w:rPr>
          <w:rFonts w:ascii="Allianz Neo" w:hAnsi="Allianz Neo" w:cstheme="minorHAnsi"/>
          <w:color w:val="44546A" w:themeColor="text2"/>
        </w:rPr>
      </w:pPr>
      <w:r w:rsidRPr="00432FDE">
        <w:rPr>
          <w:rFonts w:ascii="Allianz Neo" w:hAnsi="Allianz Neo" w:cstheme="minorHAnsi"/>
          <w:b/>
          <w:bCs/>
          <w:color w:val="44546A" w:themeColor="text2"/>
        </w:rPr>
        <w:t>Key Requirements / Skills &amp; Experience</w:t>
      </w:r>
    </w:p>
    <w:p w14:paraId="18433AFD" w14:textId="5A8058B8" w:rsidR="006A4C68" w:rsidRPr="00CA3C92" w:rsidRDefault="006A4C68" w:rsidP="006A4C68">
      <w:pPr>
        <w:pStyle w:val="Heading3"/>
        <w:spacing w:before="0" w:line="240" w:lineRule="auto"/>
        <w:rPr>
          <w:rFonts w:ascii="Allianz Neo" w:hAnsi="Allianz Neo" w:cstheme="minorHAnsi"/>
          <w:color w:val="auto"/>
        </w:rPr>
      </w:pPr>
    </w:p>
    <w:p w14:paraId="5A653608" w14:textId="4FE65218" w:rsidR="006A4C68" w:rsidRPr="00432FDE" w:rsidRDefault="006A4C68" w:rsidP="00432FDE">
      <w:pPr>
        <w:spacing w:after="0" w:line="240" w:lineRule="auto"/>
        <w:rPr>
          <w:rFonts w:ascii="Allianz Neo" w:hAnsi="Allianz Neo" w:cstheme="minorHAnsi"/>
          <w:color w:val="44546A" w:themeColor="text2"/>
        </w:rPr>
      </w:pPr>
      <w:r w:rsidRPr="00432FDE">
        <w:rPr>
          <w:rFonts w:ascii="Allianz Neo" w:hAnsi="Allianz Neo" w:cstheme="minorHAnsi"/>
          <w:b/>
          <w:bCs/>
          <w:color w:val="44546A" w:themeColor="text2"/>
        </w:rPr>
        <w:t>Essential/Qualifications:</w:t>
      </w:r>
    </w:p>
    <w:p w14:paraId="44948D15" w14:textId="60C58A1F" w:rsidR="006A4C68" w:rsidRPr="00CA3C92" w:rsidRDefault="006A4C68" w:rsidP="006A4C68">
      <w:pPr>
        <w:pStyle w:val="DefaultText"/>
        <w:numPr>
          <w:ilvl w:val="0"/>
          <w:numId w:val="6"/>
        </w:numPr>
        <w:rPr>
          <w:rStyle w:val="InitialStyle"/>
          <w:rFonts w:ascii="Allianz Neo" w:hAnsi="Allianz Neo" w:cstheme="minorHAnsi"/>
          <w:sz w:val="22"/>
          <w:szCs w:val="22"/>
        </w:rPr>
      </w:pPr>
      <w:r>
        <w:rPr>
          <w:rStyle w:val="InitialStyle"/>
          <w:rFonts w:ascii="Allianz Neo" w:hAnsi="Allianz Neo" w:cstheme="minorHAnsi"/>
          <w:sz w:val="22"/>
          <w:szCs w:val="22"/>
        </w:rPr>
        <w:t>A</w:t>
      </w:r>
      <w:r w:rsidRPr="00CA3C92">
        <w:rPr>
          <w:rStyle w:val="InitialStyle"/>
          <w:rFonts w:ascii="Allianz Neo" w:hAnsi="Allianz Neo" w:cstheme="minorHAnsi"/>
          <w:sz w:val="22"/>
          <w:szCs w:val="22"/>
        </w:rPr>
        <w:t xml:space="preserve"> third level degre</w:t>
      </w:r>
      <w:r w:rsidR="00D67C69">
        <w:rPr>
          <w:rStyle w:val="InitialStyle"/>
          <w:rFonts w:ascii="Allianz Neo" w:hAnsi="Allianz Neo" w:cstheme="minorHAnsi"/>
          <w:sz w:val="22"/>
          <w:szCs w:val="22"/>
        </w:rPr>
        <w:t>e</w:t>
      </w:r>
      <w:r>
        <w:rPr>
          <w:rStyle w:val="InitialStyle"/>
          <w:rFonts w:ascii="Allianz Neo" w:hAnsi="Allianz Neo" w:cstheme="minorHAnsi"/>
          <w:sz w:val="22"/>
          <w:szCs w:val="22"/>
        </w:rPr>
        <w:t xml:space="preserve"> course</w:t>
      </w:r>
      <w:r w:rsidR="00CD20CE">
        <w:rPr>
          <w:rStyle w:val="InitialStyle"/>
          <w:rFonts w:ascii="Allianz Neo" w:hAnsi="Allianz Neo" w:cstheme="minorHAnsi"/>
          <w:sz w:val="22"/>
          <w:szCs w:val="22"/>
        </w:rPr>
        <w:t xml:space="preserve"> (NFQ Level 7) or equivalent</w:t>
      </w:r>
      <w:r w:rsidR="007916DF">
        <w:rPr>
          <w:rStyle w:val="InitialStyle"/>
          <w:rFonts w:ascii="Allianz Neo" w:hAnsi="Allianz Neo" w:cstheme="minorHAnsi"/>
          <w:sz w:val="22"/>
          <w:szCs w:val="22"/>
        </w:rPr>
        <w:t xml:space="preserve">.  </w:t>
      </w:r>
      <w:r w:rsidR="00BD2E41">
        <w:rPr>
          <w:rStyle w:val="InitialStyle"/>
          <w:rFonts w:ascii="Allianz Neo" w:hAnsi="Allianz Neo" w:cstheme="minorHAnsi"/>
          <w:sz w:val="22"/>
          <w:szCs w:val="22"/>
        </w:rPr>
        <w:t xml:space="preserve">HR </w:t>
      </w:r>
      <w:r w:rsidR="008D1CC2">
        <w:rPr>
          <w:rStyle w:val="InitialStyle"/>
          <w:rFonts w:ascii="Allianz Neo" w:hAnsi="Allianz Neo" w:cstheme="minorHAnsi"/>
          <w:sz w:val="22"/>
          <w:szCs w:val="22"/>
        </w:rPr>
        <w:t>qualification d</w:t>
      </w:r>
      <w:r w:rsidR="00BD2E41">
        <w:rPr>
          <w:rStyle w:val="InitialStyle"/>
          <w:rFonts w:ascii="Allianz Neo" w:hAnsi="Allianz Neo" w:cstheme="minorHAnsi"/>
          <w:sz w:val="22"/>
          <w:szCs w:val="22"/>
        </w:rPr>
        <w:t>esirable</w:t>
      </w:r>
    </w:p>
    <w:p w14:paraId="11F53F11" w14:textId="77777777" w:rsidR="006A4C68" w:rsidRDefault="006A4C68" w:rsidP="006A4C68">
      <w:pPr>
        <w:pStyle w:val="DefaultText"/>
        <w:numPr>
          <w:ilvl w:val="0"/>
          <w:numId w:val="6"/>
        </w:numPr>
        <w:rPr>
          <w:rStyle w:val="InitialStyle"/>
          <w:rFonts w:ascii="Allianz Neo" w:hAnsi="Allianz Neo" w:cstheme="minorHAnsi"/>
          <w:sz w:val="22"/>
          <w:szCs w:val="22"/>
        </w:rPr>
      </w:pPr>
      <w:r w:rsidRPr="00CA3C92">
        <w:rPr>
          <w:rStyle w:val="InitialStyle"/>
          <w:rFonts w:ascii="Allianz Neo" w:hAnsi="Allianz Neo" w:cstheme="minorHAnsi"/>
          <w:sz w:val="22"/>
          <w:szCs w:val="22"/>
        </w:rPr>
        <w:t xml:space="preserve">Prior experience within a customer facing role </w:t>
      </w:r>
    </w:p>
    <w:p w14:paraId="088119E3" w14:textId="77777777" w:rsidR="006A4C68" w:rsidRPr="002B4030" w:rsidRDefault="006A4C68" w:rsidP="006A4C68">
      <w:pPr>
        <w:pStyle w:val="DefaultText"/>
        <w:numPr>
          <w:ilvl w:val="0"/>
          <w:numId w:val="6"/>
        </w:numPr>
        <w:rPr>
          <w:rStyle w:val="InitialStyle"/>
          <w:rFonts w:ascii="Allianz Neo" w:hAnsi="Allianz Neo" w:cstheme="minorHAnsi"/>
          <w:sz w:val="22"/>
          <w:szCs w:val="22"/>
        </w:rPr>
      </w:pPr>
      <w:r w:rsidRPr="002B4030">
        <w:rPr>
          <w:rStyle w:val="InitialStyle"/>
          <w:rFonts w:ascii="Allianz Neo" w:hAnsi="Allianz Neo" w:cstheme="minorHAnsi"/>
          <w:sz w:val="22"/>
          <w:szCs w:val="22"/>
        </w:rPr>
        <w:t>Good PC skills and a good working knowledge of Microsoft Office, with exposure to Word, Outlook and Excel</w:t>
      </w:r>
    </w:p>
    <w:p w14:paraId="5BCAE178" w14:textId="4E01120A" w:rsidR="006A4C68" w:rsidRPr="002B4030" w:rsidRDefault="00D67C69" w:rsidP="006A4C68">
      <w:pPr>
        <w:pStyle w:val="DefaultText"/>
        <w:numPr>
          <w:ilvl w:val="0"/>
          <w:numId w:val="6"/>
        </w:numPr>
        <w:rPr>
          <w:rStyle w:val="InitialStyle"/>
          <w:rFonts w:ascii="Allianz Neo" w:hAnsi="Allianz Neo" w:cstheme="minorHAnsi"/>
          <w:sz w:val="22"/>
          <w:szCs w:val="22"/>
        </w:rPr>
      </w:pPr>
      <w:r>
        <w:rPr>
          <w:rStyle w:val="InitialStyle"/>
          <w:rFonts w:ascii="Allianz Neo" w:hAnsi="Allianz Neo" w:cstheme="minorHAnsi"/>
          <w:sz w:val="22"/>
          <w:szCs w:val="22"/>
        </w:rPr>
        <w:t>Excellent</w:t>
      </w:r>
      <w:r w:rsidR="00F11B12">
        <w:rPr>
          <w:rStyle w:val="InitialStyle"/>
          <w:rFonts w:ascii="Allianz Neo" w:hAnsi="Allianz Neo" w:cstheme="minorHAnsi"/>
          <w:sz w:val="22"/>
          <w:szCs w:val="22"/>
        </w:rPr>
        <w:t xml:space="preserve"> </w:t>
      </w:r>
      <w:r w:rsidR="00951179">
        <w:rPr>
          <w:rStyle w:val="InitialStyle"/>
          <w:rFonts w:ascii="Allianz Neo" w:hAnsi="Allianz Neo" w:cstheme="minorHAnsi"/>
          <w:sz w:val="22"/>
          <w:szCs w:val="22"/>
        </w:rPr>
        <w:t>verbal and written</w:t>
      </w:r>
      <w:r w:rsidR="004C2684">
        <w:rPr>
          <w:rStyle w:val="InitialStyle"/>
          <w:rFonts w:ascii="Allianz Neo" w:hAnsi="Allianz Neo" w:cstheme="minorHAnsi"/>
          <w:sz w:val="22"/>
          <w:szCs w:val="22"/>
        </w:rPr>
        <w:t xml:space="preserve"> communication skills</w:t>
      </w:r>
      <w:r w:rsidR="00F11B12">
        <w:rPr>
          <w:rStyle w:val="InitialStyle"/>
          <w:rFonts w:ascii="Allianz Neo" w:hAnsi="Allianz Neo" w:cstheme="minorHAnsi"/>
          <w:sz w:val="22"/>
          <w:szCs w:val="22"/>
        </w:rPr>
        <w:t xml:space="preserve"> (phone and email)</w:t>
      </w:r>
    </w:p>
    <w:p w14:paraId="1138A7CA" w14:textId="77777777" w:rsidR="008134A5" w:rsidRDefault="006A4C68" w:rsidP="00AB6DAA">
      <w:pPr>
        <w:pStyle w:val="DefaultText"/>
        <w:numPr>
          <w:ilvl w:val="0"/>
          <w:numId w:val="6"/>
        </w:numPr>
        <w:rPr>
          <w:rStyle w:val="InitialStyle"/>
          <w:rFonts w:ascii="Allianz Neo" w:hAnsi="Allianz Neo" w:cstheme="minorHAnsi"/>
          <w:sz w:val="22"/>
          <w:szCs w:val="22"/>
        </w:rPr>
      </w:pPr>
      <w:r w:rsidRPr="002B4030">
        <w:rPr>
          <w:rStyle w:val="InitialStyle"/>
          <w:rFonts w:ascii="Allianz Neo" w:hAnsi="Allianz Neo" w:cstheme="minorHAnsi"/>
          <w:sz w:val="22"/>
          <w:szCs w:val="22"/>
        </w:rPr>
        <w:t>Good p</w:t>
      </w:r>
      <w:r w:rsidR="004C2684">
        <w:rPr>
          <w:rStyle w:val="InitialStyle"/>
          <w:rFonts w:ascii="Allianz Neo" w:hAnsi="Allianz Neo" w:cstheme="minorHAnsi"/>
          <w:sz w:val="22"/>
          <w:szCs w:val="22"/>
        </w:rPr>
        <w:t>lanning and organization skills</w:t>
      </w:r>
    </w:p>
    <w:p w14:paraId="4589B923" w14:textId="77777777" w:rsidR="00AB6DAA" w:rsidRPr="00AB6DAA" w:rsidRDefault="00AB6DAA" w:rsidP="00AB6DAA">
      <w:pPr>
        <w:pStyle w:val="DefaultText"/>
        <w:ind w:left="720"/>
        <w:rPr>
          <w:rStyle w:val="InitialStyle"/>
          <w:rFonts w:ascii="Allianz Neo" w:hAnsi="Allianz Neo" w:cstheme="minorHAnsi"/>
          <w:b/>
          <w:sz w:val="20"/>
        </w:rPr>
      </w:pPr>
    </w:p>
    <w:p w14:paraId="4F905BDD" w14:textId="77777777" w:rsidR="008134A5" w:rsidRPr="00AB6DAA" w:rsidRDefault="00AB6DAA" w:rsidP="00AB6DAA">
      <w:pPr>
        <w:pStyle w:val="DefaultText"/>
        <w:rPr>
          <w:rStyle w:val="InitialStyle"/>
          <w:rFonts w:ascii="Allianz Neo" w:hAnsi="Allianz Neo" w:cstheme="minorHAnsi"/>
          <w:b/>
          <w:sz w:val="20"/>
        </w:rPr>
      </w:pPr>
      <w:r w:rsidRPr="00AB6DAA">
        <w:rPr>
          <w:rStyle w:val="InitialStyle"/>
          <w:rFonts w:ascii="Allianz Neo" w:hAnsi="Allianz Neo" w:cstheme="minorHAnsi"/>
          <w:b/>
          <w:sz w:val="20"/>
        </w:rPr>
        <w:lastRenderedPageBreak/>
        <w:t>**</w:t>
      </w:r>
      <w:r w:rsidR="008134A5" w:rsidRPr="00AB6DAA">
        <w:rPr>
          <w:rStyle w:val="InitialStyle"/>
          <w:rFonts w:ascii="Allianz Neo" w:hAnsi="Allianz Neo" w:cstheme="minorHAnsi"/>
          <w:b/>
          <w:sz w:val="20"/>
        </w:rPr>
        <w:t>This role is subject to the Minimum Competency Code/Fitness and Probity requirements as provided</w:t>
      </w:r>
      <w:r w:rsidR="00A230BD">
        <w:rPr>
          <w:rStyle w:val="InitialStyle"/>
          <w:rFonts w:ascii="Allianz Neo" w:hAnsi="Allianz Neo" w:cstheme="minorHAnsi"/>
          <w:b/>
          <w:sz w:val="20"/>
        </w:rPr>
        <w:t xml:space="preserve"> by the Central Bank of Ireland.</w:t>
      </w:r>
    </w:p>
    <w:p w14:paraId="2CB7AE85" w14:textId="7BCE1BD5" w:rsidR="008134A5" w:rsidRPr="002B4030" w:rsidRDefault="008134A5" w:rsidP="008134A5">
      <w:pPr>
        <w:pStyle w:val="DefaultText"/>
        <w:ind w:left="720"/>
        <w:rPr>
          <w:rStyle w:val="InitialStyle"/>
          <w:rFonts w:ascii="Allianz Neo" w:hAnsi="Allianz Neo" w:cstheme="minorHAnsi"/>
          <w:sz w:val="22"/>
          <w:szCs w:val="22"/>
        </w:rPr>
      </w:pPr>
    </w:p>
    <w:p w14:paraId="40DE487C" w14:textId="46FD3B05" w:rsidR="006A4C68" w:rsidRPr="00CA3C92" w:rsidRDefault="006A4C68" w:rsidP="006A4C68">
      <w:pPr>
        <w:pStyle w:val="DefaultText"/>
        <w:rPr>
          <w:rStyle w:val="InitialStyle"/>
          <w:rFonts w:ascii="Allianz Neo" w:hAnsi="Allianz Neo" w:cstheme="minorHAnsi"/>
          <w:sz w:val="22"/>
          <w:szCs w:val="22"/>
        </w:rPr>
      </w:pPr>
    </w:p>
    <w:p w14:paraId="77D6BD40" w14:textId="7D3801C3" w:rsidR="006A4C68" w:rsidRPr="00CA3C92" w:rsidRDefault="006A4C68" w:rsidP="006A4C68">
      <w:pPr>
        <w:pStyle w:val="DefaultText"/>
        <w:rPr>
          <w:rFonts w:ascii="Allianz Neo" w:hAnsi="Allianz Neo" w:cstheme="minorHAnsi"/>
          <w:sz w:val="22"/>
          <w:szCs w:val="22"/>
        </w:rPr>
      </w:pPr>
      <w:r w:rsidRPr="00CA3C92">
        <w:rPr>
          <w:rFonts w:ascii="Allianz Neo" w:hAnsi="Allianz Neo" w:cstheme="minorHAnsi"/>
          <w:b/>
          <w:color w:val="1F497D"/>
          <w:sz w:val="22"/>
          <w:szCs w:val="22"/>
        </w:rPr>
        <w:t>People Attributes</w:t>
      </w:r>
    </w:p>
    <w:p w14:paraId="5F18711B" w14:textId="28DB3975" w:rsidR="006A4C68" w:rsidRPr="00CA3C92" w:rsidRDefault="006A4C68" w:rsidP="006A4C68">
      <w:pPr>
        <w:spacing w:after="0" w:line="240" w:lineRule="auto"/>
        <w:rPr>
          <w:rFonts w:ascii="Allianz Neo" w:hAnsi="Allianz Neo" w:cstheme="minorHAnsi"/>
          <w:b/>
          <w:color w:val="1F497D"/>
        </w:rPr>
      </w:pPr>
      <w:r w:rsidRPr="00CA3C92">
        <w:rPr>
          <w:rFonts w:ascii="Allianz Neo" w:hAnsi="Allianz Neo" w:cstheme="minorHAnsi"/>
        </w:rPr>
        <w:t>The ideal candidate will demonstrate the following Allianz</w:t>
      </w:r>
      <w:r w:rsidR="007916DF">
        <w:rPr>
          <w:rFonts w:ascii="Allianz Neo" w:hAnsi="Allianz Neo" w:cstheme="minorHAnsi"/>
        </w:rPr>
        <w:t xml:space="preserve"> People Attributes at interview</w:t>
      </w:r>
    </w:p>
    <w:p w14:paraId="47B7F498" w14:textId="77777777" w:rsidR="006A4C68" w:rsidRPr="00CA3C92" w:rsidRDefault="006A4C68" w:rsidP="006A4C68">
      <w:pPr>
        <w:pStyle w:val="DefaultText"/>
        <w:rPr>
          <w:rStyle w:val="InitialStyle"/>
          <w:rFonts w:ascii="Allianz Neo" w:hAnsi="Allianz Neo" w:cstheme="minorHAnsi"/>
          <w:sz w:val="22"/>
          <w:szCs w:val="22"/>
        </w:rPr>
      </w:pPr>
    </w:p>
    <w:p w14:paraId="0427331E" w14:textId="6EDCEE3A" w:rsidR="006A4C68" w:rsidRPr="00CA3C92" w:rsidRDefault="006A4C68" w:rsidP="006A4C68">
      <w:pPr>
        <w:pStyle w:val="Style35001908"/>
        <w:rPr>
          <w:rFonts w:ascii="Allianz Neo" w:hAnsi="Allianz Neo" w:cstheme="minorHAnsi"/>
          <w:snapToGrid/>
          <w:color w:val="1F497D"/>
          <w:sz w:val="22"/>
          <w:szCs w:val="22"/>
          <w:lang w:val="en-US"/>
        </w:rPr>
      </w:pPr>
      <w:bookmarkStart w:id="0" w:name="_GoBack"/>
      <w:r w:rsidRPr="00CA3C92">
        <w:rPr>
          <w:rFonts w:ascii="Allianz Neo" w:hAnsi="Allianz Neo" w:cstheme="minorHAnsi"/>
          <w:b/>
          <w:bCs/>
          <w:color w:val="1F497D"/>
          <w:sz w:val="22"/>
          <w:szCs w:val="22"/>
        </w:rPr>
        <w:t>Customer and Market Excellence</w:t>
      </w:r>
    </w:p>
    <w:p w14:paraId="6E67605D" w14:textId="5F5C3152" w:rsidR="006A4C68" w:rsidRPr="00CA3C92" w:rsidRDefault="006A4C68" w:rsidP="006A4C68">
      <w:pPr>
        <w:pStyle w:val="DefaultText"/>
        <w:numPr>
          <w:ilvl w:val="0"/>
          <w:numId w:val="3"/>
        </w:numPr>
        <w:rPr>
          <w:rStyle w:val="InitialStyle"/>
          <w:rFonts w:ascii="Allianz Neo" w:hAnsi="Allianz Neo" w:cstheme="minorHAnsi"/>
          <w:sz w:val="22"/>
          <w:szCs w:val="22"/>
        </w:rPr>
      </w:pPr>
      <w:r w:rsidRPr="00CA3C92">
        <w:rPr>
          <w:rStyle w:val="InitialStyle"/>
          <w:rFonts w:ascii="Allianz Neo" w:hAnsi="Allianz Neo" w:cstheme="minorHAnsi"/>
          <w:sz w:val="22"/>
          <w:szCs w:val="22"/>
        </w:rPr>
        <w:t>Demonstrates a genuine commitment to providing exceptional levels of Customer Service to potential and existing customers</w:t>
      </w:r>
    </w:p>
    <w:p w14:paraId="0EE8CE31" w14:textId="77777777" w:rsidR="006A4C68" w:rsidRPr="00CA3C92" w:rsidRDefault="006A4C68" w:rsidP="006A4C68">
      <w:pPr>
        <w:pStyle w:val="DefaultText"/>
        <w:numPr>
          <w:ilvl w:val="0"/>
          <w:numId w:val="3"/>
        </w:numPr>
        <w:rPr>
          <w:rStyle w:val="InitialStyle"/>
          <w:rFonts w:ascii="Allianz Neo" w:hAnsi="Allianz Neo" w:cstheme="minorHAnsi"/>
          <w:sz w:val="22"/>
          <w:szCs w:val="22"/>
        </w:rPr>
      </w:pPr>
      <w:r w:rsidRPr="00CA3C92">
        <w:rPr>
          <w:rStyle w:val="InitialStyle"/>
          <w:rFonts w:ascii="Allianz Neo" w:hAnsi="Allianz Neo" w:cstheme="minorHAnsi"/>
          <w:sz w:val="22"/>
          <w:szCs w:val="22"/>
        </w:rPr>
        <w:t>Maintains up to date knowledge of relevant regulatory requirements</w:t>
      </w:r>
    </w:p>
    <w:p w14:paraId="143AF1C4" w14:textId="77777777" w:rsidR="006A4C68" w:rsidRPr="00CA3C92" w:rsidRDefault="006A4C68" w:rsidP="006A4C68">
      <w:pPr>
        <w:pStyle w:val="DefaultText"/>
        <w:numPr>
          <w:ilvl w:val="0"/>
          <w:numId w:val="3"/>
        </w:numPr>
        <w:rPr>
          <w:rStyle w:val="InitialStyle"/>
          <w:rFonts w:ascii="Allianz Neo" w:hAnsi="Allianz Neo" w:cstheme="minorHAnsi"/>
          <w:sz w:val="22"/>
          <w:szCs w:val="22"/>
        </w:rPr>
      </w:pPr>
      <w:r w:rsidRPr="00CA3C92">
        <w:rPr>
          <w:rStyle w:val="InitialStyle"/>
          <w:rFonts w:ascii="Allianz Neo" w:hAnsi="Allianz Neo" w:cstheme="minorHAnsi"/>
          <w:sz w:val="22"/>
          <w:szCs w:val="22"/>
        </w:rPr>
        <w:t xml:space="preserve">Achieves key performance metrics; quality, accuracy and productivity </w:t>
      </w:r>
    </w:p>
    <w:p w14:paraId="34599604" w14:textId="77777777" w:rsidR="006A4C68" w:rsidRPr="00CA3C92" w:rsidRDefault="006A4C68" w:rsidP="006A4C68">
      <w:pPr>
        <w:pStyle w:val="DefaultText"/>
        <w:rPr>
          <w:rFonts w:ascii="Allianz Neo" w:hAnsi="Allianz Neo" w:cstheme="minorHAnsi"/>
          <w:b/>
          <w:bCs/>
          <w:sz w:val="22"/>
          <w:szCs w:val="22"/>
        </w:rPr>
      </w:pPr>
    </w:p>
    <w:p w14:paraId="6EE0CAE8" w14:textId="6DF0184D" w:rsidR="006A4C68" w:rsidRPr="00CA3C92" w:rsidRDefault="006A4C68" w:rsidP="006A4C68">
      <w:pPr>
        <w:pStyle w:val="DefaultText"/>
        <w:rPr>
          <w:rFonts w:ascii="Allianz Neo" w:hAnsi="Allianz Neo" w:cstheme="minorHAnsi"/>
          <w:color w:val="1F497D"/>
          <w:sz w:val="22"/>
          <w:szCs w:val="22"/>
        </w:rPr>
      </w:pPr>
      <w:r w:rsidRPr="00CA3C92">
        <w:rPr>
          <w:rFonts w:ascii="Allianz Neo" w:hAnsi="Allianz Neo" w:cstheme="minorHAnsi"/>
          <w:b/>
          <w:bCs/>
          <w:color w:val="1F497D"/>
          <w:sz w:val="22"/>
          <w:szCs w:val="22"/>
        </w:rPr>
        <w:t>Collaborative Leadership</w:t>
      </w:r>
    </w:p>
    <w:p w14:paraId="126D0699" w14:textId="7EFA9341" w:rsidR="006A4C68" w:rsidRPr="00CA3C92" w:rsidRDefault="006A4C68" w:rsidP="006A4C68">
      <w:pPr>
        <w:pStyle w:val="DefaultText"/>
        <w:numPr>
          <w:ilvl w:val="0"/>
          <w:numId w:val="2"/>
        </w:numPr>
        <w:rPr>
          <w:rStyle w:val="InitialStyle"/>
          <w:rFonts w:ascii="Allianz Neo" w:hAnsi="Allianz Neo" w:cstheme="minorHAnsi"/>
          <w:sz w:val="22"/>
          <w:szCs w:val="22"/>
        </w:rPr>
      </w:pPr>
      <w:r w:rsidRPr="00CA3C92">
        <w:rPr>
          <w:rStyle w:val="InitialStyle"/>
          <w:rFonts w:ascii="Allianz Neo" w:hAnsi="Allianz Neo" w:cstheme="minorHAnsi"/>
          <w:sz w:val="22"/>
          <w:szCs w:val="22"/>
        </w:rPr>
        <w:t xml:space="preserve">Respects and works well with colleagues across the Allianz business </w:t>
      </w:r>
    </w:p>
    <w:p w14:paraId="7BA2DFD7" w14:textId="77777777" w:rsidR="006A4C68" w:rsidRPr="00CA3C92" w:rsidRDefault="006A4C68" w:rsidP="006A4C68">
      <w:pPr>
        <w:pStyle w:val="DefaultText"/>
        <w:numPr>
          <w:ilvl w:val="0"/>
          <w:numId w:val="2"/>
        </w:numPr>
        <w:rPr>
          <w:rStyle w:val="InitialStyle"/>
          <w:rFonts w:ascii="Allianz Neo" w:hAnsi="Allianz Neo" w:cstheme="minorHAnsi"/>
          <w:sz w:val="22"/>
          <w:szCs w:val="22"/>
        </w:rPr>
      </w:pPr>
      <w:r w:rsidRPr="00CA3C92">
        <w:rPr>
          <w:rStyle w:val="InitialStyle"/>
          <w:rFonts w:ascii="Allianz Neo" w:hAnsi="Allianz Neo" w:cstheme="minorHAnsi"/>
          <w:sz w:val="22"/>
          <w:szCs w:val="22"/>
        </w:rPr>
        <w:t>Commits to providing timely resolutions to customer queries, escalating them to the management team, or internal colleagues as appropriate</w:t>
      </w:r>
    </w:p>
    <w:p w14:paraId="32722727" w14:textId="77777777" w:rsidR="006A4C68" w:rsidRPr="00CA3C92" w:rsidRDefault="006A4C68" w:rsidP="006A4C68">
      <w:pPr>
        <w:pStyle w:val="DefaultText"/>
        <w:numPr>
          <w:ilvl w:val="0"/>
          <w:numId w:val="2"/>
        </w:numPr>
        <w:rPr>
          <w:rStyle w:val="InitialStyle"/>
          <w:rFonts w:ascii="Allianz Neo" w:hAnsi="Allianz Neo" w:cs="Calibri"/>
          <w:sz w:val="22"/>
          <w:szCs w:val="22"/>
        </w:rPr>
      </w:pPr>
      <w:r w:rsidRPr="00CA3C92">
        <w:rPr>
          <w:rStyle w:val="InitialStyle"/>
          <w:rFonts w:ascii="Allianz Neo" w:hAnsi="Allianz Neo" w:cs="Calibri"/>
          <w:sz w:val="22"/>
          <w:szCs w:val="22"/>
        </w:rPr>
        <w:t>Identifies opportunities for, and recommends improvements in processes to colleagues</w:t>
      </w:r>
    </w:p>
    <w:p w14:paraId="6054DA4F" w14:textId="77777777" w:rsidR="006A4C68" w:rsidRPr="00CA3C92" w:rsidRDefault="006A4C68" w:rsidP="006A4C68">
      <w:pPr>
        <w:pStyle w:val="DefaultText"/>
        <w:rPr>
          <w:rFonts w:ascii="Allianz Neo" w:hAnsi="Allianz Neo" w:cstheme="minorHAnsi"/>
          <w:sz w:val="22"/>
          <w:szCs w:val="22"/>
        </w:rPr>
      </w:pPr>
    </w:p>
    <w:p w14:paraId="40D50B49" w14:textId="2D9B3B30" w:rsidR="006A4C68" w:rsidRPr="00CA3C92" w:rsidRDefault="006A4C68" w:rsidP="006A4C68">
      <w:pPr>
        <w:pStyle w:val="DefaultText"/>
        <w:rPr>
          <w:rStyle w:val="InitialStyle"/>
          <w:rFonts w:ascii="Allianz Neo" w:hAnsi="Allianz Neo" w:cstheme="minorHAnsi"/>
          <w:b/>
          <w:color w:val="1F497D"/>
          <w:sz w:val="22"/>
          <w:szCs w:val="22"/>
        </w:rPr>
      </w:pPr>
      <w:r w:rsidRPr="00CA3C92">
        <w:rPr>
          <w:rStyle w:val="InitialStyle"/>
          <w:rFonts w:ascii="Allianz Neo" w:hAnsi="Allianz Neo" w:cstheme="minorHAnsi"/>
          <w:b/>
          <w:color w:val="1F497D"/>
          <w:sz w:val="22"/>
          <w:szCs w:val="22"/>
        </w:rPr>
        <w:t>Entrepreneurship</w:t>
      </w:r>
    </w:p>
    <w:p w14:paraId="0C37A962" w14:textId="21A40D34" w:rsidR="006A4C68" w:rsidRPr="00CA3C92" w:rsidRDefault="006A4C68" w:rsidP="006A4C68">
      <w:pPr>
        <w:pStyle w:val="DefaultText"/>
        <w:numPr>
          <w:ilvl w:val="0"/>
          <w:numId w:val="4"/>
        </w:numPr>
        <w:ind w:right="-1054"/>
        <w:rPr>
          <w:rStyle w:val="InitialStyle"/>
          <w:rFonts w:ascii="Allianz Neo" w:hAnsi="Allianz Neo" w:cstheme="minorHAnsi"/>
          <w:sz w:val="22"/>
          <w:szCs w:val="22"/>
        </w:rPr>
      </w:pPr>
      <w:r w:rsidRPr="00CA3C92">
        <w:rPr>
          <w:rStyle w:val="InitialStyle"/>
          <w:rFonts w:ascii="Allianz Neo" w:hAnsi="Allianz Neo" w:cstheme="minorHAnsi"/>
          <w:sz w:val="22"/>
          <w:szCs w:val="22"/>
        </w:rPr>
        <w:t xml:space="preserve">Drives and influences positive change within the team, uses initiative and customer feedback to suggest and deliver process and practice improvements </w:t>
      </w:r>
    </w:p>
    <w:p w14:paraId="4E69D557" w14:textId="77777777" w:rsidR="006A4C68" w:rsidRPr="00CA3C92" w:rsidRDefault="006A4C68" w:rsidP="006A4C68">
      <w:pPr>
        <w:pStyle w:val="DefaultText"/>
        <w:numPr>
          <w:ilvl w:val="0"/>
          <w:numId w:val="4"/>
        </w:numPr>
        <w:rPr>
          <w:rStyle w:val="InitialStyle"/>
          <w:rFonts w:ascii="Allianz Neo" w:hAnsi="Allianz Neo" w:cstheme="minorHAnsi"/>
          <w:sz w:val="22"/>
          <w:szCs w:val="22"/>
        </w:rPr>
      </w:pPr>
      <w:r w:rsidRPr="00CA3C92">
        <w:rPr>
          <w:rStyle w:val="InitialStyle"/>
          <w:rFonts w:ascii="Allianz Neo" w:hAnsi="Allianz Neo" w:cstheme="minorHAnsi"/>
          <w:sz w:val="22"/>
          <w:szCs w:val="22"/>
        </w:rPr>
        <w:t>Takes ownership and responsibility of professional and personal goals</w:t>
      </w:r>
    </w:p>
    <w:p w14:paraId="4D2A420C" w14:textId="77777777" w:rsidR="006A4C68" w:rsidRPr="00CA3C92" w:rsidRDefault="006A4C68" w:rsidP="006A4C68">
      <w:pPr>
        <w:pStyle w:val="DefaultText"/>
        <w:numPr>
          <w:ilvl w:val="0"/>
          <w:numId w:val="4"/>
        </w:numPr>
        <w:rPr>
          <w:rStyle w:val="InitialStyle"/>
          <w:rFonts w:ascii="Allianz Neo" w:hAnsi="Allianz Neo" w:cstheme="minorHAnsi"/>
          <w:sz w:val="22"/>
          <w:szCs w:val="22"/>
        </w:rPr>
      </w:pPr>
      <w:r w:rsidRPr="00CA3C92">
        <w:rPr>
          <w:rStyle w:val="InitialStyle"/>
          <w:rFonts w:ascii="Allianz Neo" w:hAnsi="Allianz Neo" w:cstheme="minorHAnsi"/>
          <w:sz w:val="22"/>
          <w:szCs w:val="22"/>
        </w:rPr>
        <w:t xml:space="preserve">Demonstrates sound judgement and the ability to evaluate information </w:t>
      </w:r>
    </w:p>
    <w:p w14:paraId="69349F39" w14:textId="77777777" w:rsidR="006A4C68" w:rsidRPr="00CA3C92" w:rsidRDefault="006A4C68" w:rsidP="006A4C68">
      <w:pPr>
        <w:pStyle w:val="DefaultText"/>
        <w:rPr>
          <w:rFonts w:ascii="Allianz Neo" w:hAnsi="Allianz Neo" w:cstheme="minorHAnsi"/>
          <w:b/>
          <w:bCs/>
          <w:sz w:val="22"/>
          <w:szCs w:val="22"/>
        </w:rPr>
      </w:pPr>
    </w:p>
    <w:p w14:paraId="481EC3AA" w14:textId="65E28126" w:rsidR="006A4C68" w:rsidRPr="00CA3C92" w:rsidRDefault="006A4C68" w:rsidP="006A4C68">
      <w:pPr>
        <w:pStyle w:val="DefaultText"/>
        <w:ind w:right="-1054"/>
        <w:rPr>
          <w:rStyle w:val="InitialStyle"/>
          <w:rFonts w:ascii="Allianz Neo" w:hAnsi="Allianz Neo" w:cstheme="minorHAnsi"/>
          <w:color w:val="1F497D"/>
          <w:sz w:val="22"/>
          <w:szCs w:val="22"/>
        </w:rPr>
      </w:pPr>
      <w:r w:rsidRPr="00CA3C92">
        <w:rPr>
          <w:rFonts w:ascii="Allianz Neo" w:eastAsia="Calibri" w:hAnsi="Allianz Neo" w:cstheme="minorHAnsi"/>
          <w:b/>
          <w:bCs/>
          <w:color w:val="1F497D"/>
          <w:sz w:val="22"/>
          <w:szCs w:val="22"/>
          <w:lang w:val="en-IE"/>
        </w:rPr>
        <w:t>Trust</w:t>
      </w:r>
    </w:p>
    <w:p w14:paraId="35E59B57" w14:textId="1A1DF0A9" w:rsidR="007916DF" w:rsidRDefault="006A4C68" w:rsidP="006A4C68">
      <w:pPr>
        <w:numPr>
          <w:ilvl w:val="0"/>
          <w:numId w:val="5"/>
        </w:numPr>
        <w:spacing w:after="0" w:line="240" w:lineRule="auto"/>
        <w:ind w:right="-1054"/>
        <w:rPr>
          <w:rFonts w:ascii="Allianz Neo" w:hAnsi="Allianz Neo" w:cstheme="minorHAnsi"/>
        </w:rPr>
      </w:pPr>
      <w:r w:rsidRPr="00CA3C92">
        <w:rPr>
          <w:rFonts w:ascii="Allianz Neo" w:hAnsi="Allianz Neo" w:cstheme="minorHAnsi"/>
        </w:rPr>
        <w:t xml:space="preserve">Delivers against all agreed commitments to </w:t>
      </w:r>
      <w:r w:rsidR="00A12D0F">
        <w:rPr>
          <w:rFonts w:ascii="Allianz Neo" w:hAnsi="Allianz Neo" w:cstheme="minorHAnsi"/>
        </w:rPr>
        <w:t>customers</w:t>
      </w:r>
      <w:r w:rsidR="00A12D0F" w:rsidRPr="00CA3C92">
        <w:rPr>
          <w:rFonts w:ascii="Allianz Neo" w:hAnsi="Allianz Neo" w:cstheme="minorHAnsi"/>
        </w:rPr>
        <w:t xml:space="preserve"> </w:t>
      </w:r>
      <w:r w:rsidRPr="00CA3C92">
        <w:rPr>
          <w:rFonts w:ascii="Allianz Neo" w:hAnsi="Allianz Neo" w:cstheme="minorHAnsi"/>
        </w:rPr>
        <w:t>and colleagues</w:t>
      </w:r>
    </w:p>
    <w:p w14:paraId="448521F6" w14:textId="77777777" w:rsidR="00ED662E" w:rsidRDefault="006A4C68" w:rsidP="006A4C68">
      <w:pPr>
        <w:numPr>
          <w:ilvl w:val="0"/>
          <w:numId w:val="5"/>
        </w:numPr>
        <w:spacing w:after="0" w:line="240" w:lineRule="auto"/>
        <w:ind w:right="-1054"/>
        <w:rPr>
          <w:rFonts w:ascii="Allianz Neo" w:hAnsi="Allianz Neo" w:cstheme="minorHAnsi"/>
        </w:rPr>
      </w:pPr>
      <w:r w:rsidRPr="007916DF">
        <w:rPr>
          <w:rFonts w:ascii="Allianz Neo" w:hAnsi="Allianz Neo" w:cstheme="minorHAnsi"/>
        </w:rPr>
        <w:t>Models and inspires high standards of personal integrity, sets high s</w:t>
      </w:r>
      <w:r w:rsidR="007916DF">
        <w:rPr>
          <w:rFonts w:ascii="Allianz Neo" w:hAnsi="Allianz Neo" w:cstheme="minorHAnsi"/>
        </w:rPr>
        <w:t>tandards</w:t>
      </w:r>
    </w:p>
    <w:bookmarkEnd w:id="0"/>
    <w:p w14:paraId="1D12667E" w14:textId="56BB5FB1" w:rsidR="00CD20CE" w:rsidRDefault="00CD20CE" w:rsidP="00432FDE">
      <w:pPr>
        <w:spacing w:after="0" w:line="240" w:lineRule="auto"/>
        <w:ind w:right="-1054"/>
        <w:rPr>
          <w:rFonts w:ascii="Allianz Neo" w:hAnsi="Allianz Neo" w:cstheme="minorHAnsi"/>
        </w:rPr>
      </w:pPr>
    </w:p>
    <w:p w14:paraId="27B6B43F" w14:textId="2557E274" w:rsidR="00CD20CE" w:rsidRPr="00432FDE" w:rsidRDefault="00CD20CE" w:rsidP="00CD20CE">
      <w:pPr>
        <w:spacing w:after="0" w:line="240" w:lineRule="auto"/>
        <w:rPr>
          <w:rFonts w:ascii="Allianz Neo" w:hAnsi="Allianz Neo" w:cstheme="minorHAnsi"/>
          <w:b/>
          <w:bCs/>
          <w:color w:val="44546A" w:themeColor="text2"/>
        </w:rPr>
      </w:pPr>
      <w:r w:rsidRPr="00432FDE">
        <w:rPr>
          <w:rFonts w:ascii="Allianz Neo" w:hAnsi="Allianz Neo" w:cstheme="minorHAnsi"/>
          <w:b/>
          <w:bCs/>
          <w:color w:val="44546A" w:themeColor="text2"/>
        </w:rPr>
        <w:t>How to Apply:</w:t>
      </w:r>
    </w:p>
    <w:p w14:paraId="11325270" w14:textId="1981D869" w:rsidR="00CD20CE" w:rsidRPr="00881791" w:rsidRDefault="00CD20CE" w:rsidP="00CD20CE">
      <w:pPr>
        <w:rPr>
          <w:rFonts w:cstheme="minorHAnsi"/>
          <w:sz w:val="24"/>
          <w:szCs w:val="24"/>
        </w:rPr>
      </w:pPr>
      <w:r w:rsidRPr="005626BF">
        <w:rPr>
          <w:rFonts w:ascii="Allianz Neo" w:hAnsi="Allianz Neo" w:cstheme="minorHAnsi"/>
        </w:rPr>
        <w:t xml:space="preserve">You must apply online via AHEAD’s WAMWorks Database before the closing date. </w:t>
      </w:r>
      <w:hyperlink r:id="rId8" w:history="1">
        <w:r w:rsidRPr="00A37B0D">
          <w:rPr>
            <w:rStyle w:val="Hyperlink"/>
            <w:rFonts w:cstheme="minorHAnsi"/>
          </w:rPr>
          <w:t>www.ahead.ie/wamworks</w:t>
        </w:r>
      </w:hyperlink>
      <w:r w:rsidRPr="00A37B0D">
        <w:rPr>
          <w:rFonts w:cstheme="minorHAnsi"/>
        </w:rPr>
        <w:t>.</w:t>
      </w:r>
      <w:r>
        <w:rPr>
          <w:rFonts w:cstheme="minorHAnsi"/>
          <w:sz w:val="24"/>
          <w:szCs w:val="24"/>
        </w:rPr>
        <w:t xml:space="preserve"> </w:t>
      </w:r>
    </w:p>
    <w:p w14:paraId="52915B38" w14:textId="77777777" w:rsidR="00CD20CE" w:rsidRPr="007916DF" w:rsidRDefault="00CD20CE" w:rsidP="00432FDE">
      <w:pPr>
        <w:spacing w:after="0" w:line="240" w:lineRule="auto"/>
        <w:ind w:right="-1054"/>
        <w:rPr>
          <w:rFonts w:ascii="Allianz Neo" w:hAnsi="Allianz Neo" w:cstheme="minorHAnsi"/>
        </w:rPr>
      </w:pPr>
    </w:p>
    <w:sectPr w:rsidR="00CD20CE" w:rsidRPr="007916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E693" w14:textId="77777777" w:rsidR="00637365" w:rsidRDefault="00637365" w:rsidP="006A4C68">
      <w:pPr>
        <w:spacing w:after="0" w:line="240" w:lineRule="auto"/>
      </w:pPr>
      <w:r>
        <w:separator/>
      </w:r>
    </w:p>
  </w:endnote>
  <w:endnote w:type="continuationSeparator" w:id="0">
    <w:p w14:paraId="26543110" w14:textId="77777777" w:rsidR="00637365" w:rsidRDefault="00637365" w:rsidP="006A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Condense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lianz Neo">
    <w:altName w:val="Arial"/>
    <w:charset w:val="00"/>
    <w:family w:val="swiss"/>
    <w:pitch w:val="variable"/>
    <w:sig w:usb0="A000006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443A" w14:textId="519A06CA" w:rsidR="006A4C68" w:rsidRPr="00951179" w:rsidRDefault="007813B2" w:rsidP="00951179">
    <w:pPr>
      <w:pStyle w:val="Footer"/>
    </w:pPr>
    <w:fldSimple w:instr=" DOCPROPERTY bjFooterEvenPageDocProperty \* MERGEFORMAT " w:fldLock="1">
      <w:r w:rsidR="00951179" w:rsidRPr="00951179">
        <w:rPr>
          <w:rFonts w:ascii="Arial" w:hAnsi="Arial" w:cs="Arial"/>
          <w:color w:val="000000"/>
          <w:sz w:val="20"/>
        </w:rPr>
        <w:t xml:space="preserve">Allianz Classification: </w:t>
      </w:r>
      <w:r w:rsidR="00951179" w:rsidRPr="00951179">
        <w:rPr>
          <w:rFonts w:ascii="Arial" w:hAnsi="Arial" w:cs="Arial"/>
          <w:color w:val="000000"/>
          <w:sz w:val="20"/>
          <w:u w:val="single"/>
        </w:rPr>
        <w:t>Confidential</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350E" w14:textId="1217ABBC" w:rsidR="006A4C68" w:rsidRPr="00951179" w:rsidRDefault="007813B2" w:rsidP="00951179">
    <w:pPr>
      <w:pStyle w:val="Footer"/>
    </w:pPr>
    <w:fldSimple w:instr=" DOCPROPERTY bjFooterBothDocProperty \* MERGEFORMAT " w:fldLock="1">
      <w:r w:rsidR="00951179" w:rsidRPr="00951179">
        <w:rPr>
          <w:rFonts w:ascii="Arial" w:hAnsi="Arial" w:cs="Arial"/>
          <w:color w:val="000000"/>
          <w:sz w:val="20"/>
        </w:rPr>
        <w:t xml:space="preserve">Allianz Classification: </w:t>
      </w:r>
      <w:r w:rsidR="00951179" w:rsidRPr="00951179">
        <w:rPr>
          <w:rFonts w:ascii="Arial" w:hAnsi="Arial" w:cs="Arial"/>
          <w:color w:val="000000"/>
          <w:sz w:val="20"/>
          <w:u w:val="single"/>
        </w:rPr>
        <w:t>Confidential</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C056" w14:textId="216A0D29" w:rsidR="006A4C68" w:rsidRPr="00951179" w:rsidRDefault="007813B2" w:rsidP="00951179">
    <w:pPr>
      <w:pStyle w:val="Footer"/>
    </w:pPr>
    <w:fldSimple w:instr=" DOCPROPERTY bjFooterFirstPageDocProperty \* MERGEFORMAT " w:fldLock="1">
      <w:r w:rsidR="00951179" w:rsidRPr="00951179">
        <w:rPr>
          <w:rFonts w:ascii="Arial" w:hAnsi="Arial" w:cs="Arial"/>
          <w:color w:val="000000"/>
          <w:sz w:val="20"/>
        </w:rPr>
        <w:t xml:space="preserve">Allianz Classification: </w:t>
      </w:r>
      <w:r w:rsidR="00951179" w:rsidRPr="00951179">
        <w:rPr>
          <w:rFonts w:ascii="Arial" w:hAnsi="Arial" w:cs="Arial"/>
          <w:color w:val="000000"/>
          <w:sz w:val="20"/>
          <w:u w:val="single"/>
        </w:rPr>
        <w:t>Confidential</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88646" w14:textId="77777777" w:rsidR="00637365" w:rsidRDefault="00637365" w:rsidP="006A4C68">
      <w:pPr>
        <w:spacing w:after="0" w:line="240" w:lineRule="auto"/>
      </w:pPr>
      <w:r>
        <w:separator/>
      </w:r>
    </w:p>
  </w:footnote>
  <w:footnote w:type="continuationSeparator" w:id="0">
    <w:p w14:paraId="7FD9DFDF" w14:textId="77777777" w:rsidR="00637365" w:rsidRDefault="00637365" w:rsidP="006A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336F" w14:textId="77777777" w:rsidR="00951179" w:rsidRDefault="009511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BA53" w14:textId="01A9C106" w:rsidR="004C2684" w:rsidRDefault="00334374">
    <w:pPr>
      <w:pStyle w:val="Header"/>
    </w:pPr>
    <w:r w:rsidRPr="000726B6">
      <w:rPr>
        <w:rFonts w:ascii="Times New Roman" w:eastAsia="Times New Roman" w:hAnsi="Times New Roman"/>
        <w:noProof/>
        <w:sz w:val="24"/>
        <w:szCs w:val="24"/>
        <w:lang w:eastAsia="en-IE"/>
      </w:rPr>
      <w:drawing>
        <wp:anchor distT="0" distB="0" distL="114300" distR="114300" simplePos="0" relativeHeight="251659264" behindDoc="1" locked="0" layoutInCell="1" allowOverlap="1" wp14:anchorId="740A0661" wp14:editId="1D002B6B">
          <wp:simplePos x="0" y="0"/>
          <wp:positionH relativeFrom="column">
            <wp:posOffset>3863340</wp:posOffset>
          </wp:positionH>
          <wp:positionV relativeFrom="paragraph">
            <wp:posOffset>-122555</wp:posOffset>
          </wp:positionV>
          <wp:extent cx="779145" cy="514350"/>
          <wp:effectExtent l="0" t="0" r="1905" b="0"/>
          <wp:wrapTight wrapText="bothSides">
            <wp:wrapPolygon edited="0">
              <wp:start x="0" y="0"/>
              <wp:lineTo x="0" y="20800"/>
              <wp:lineTo x="21125" y="20800"/>
              <wp:lineTo x="21125" y="0"/>
              <wp:lineTo x="0" y="0"/>
            </wp:wrapPolygon>
          </wp:wrapTight>
          <wp:docPr id="6" name="Picture 6" descr="AHEAD/WAM - A Debate on Assistive Technology in the Work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EAD/WAM - A Debate on Assistive Technology in the Workplac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77D60">
      <w:rPr>
        <w:rFonts w:ascii="Times New Roman" w:eastAsia="Times New Roman" w:hAnsi="Times New Roman"/>
        <w:noProof/>
        <w:sz w:val="24"/>
        <w:szCs w:val="24"/>
        <w:lang w:eastAsia="en-IE"/>
      </w:rPr>
      <w:drawing>
        <wp:inline distT="0" distB="0" distL="0" distR="0" wp14:anchorId="10E3AB5B" wp14:editId="09316E92">
          <wp:extent cx="13906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BBBF" w14:textId="77777777" w:rsidR="00951179" w:rsidRDefault="009511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FB0"/>
    <w:multiLevelType w:val="hybridMultilevel"/>
    <w:tmpl w:val="26921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9A4FC2"/>
    <w:multiLevelType w:val="hybridMultilevel"/>
    <w:tmpl w:val="4B1C0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8712DA"/>
    <w:multiLevelType w:val="hybridMultilevel"/>
    <w:tmpl w:val="D038A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9176D7"/>
    <w:multiLevelType w:val="hybridMultilevel"/>
    <w:tmpl w:val="D1204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0A163B"/>
    <w:multiLevelType w:val="hybridMultilevel"/>
    <w:tmpl w:val="2C30B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CB2FB3"/>
    <w:multiLevelType w:val="hybridMultilevel"/>
    <w:tmpl w:val="6264F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9122F5"/>
    <w:multiLevelType w:val="hybridMultilevel"/>
    <w:tmpl w:val="73669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8"/>
    <w:rsid w:val="000359AE"/>
    <w:rsid w:val="000C0D2A"/>
    <w:rsid w:val="002741C5"/>
    <w:rsid w:val="003260E0"/>
    <w:rsid w:val="003261E1"/>
    <w:rsid w:val="00327782"/>
    <w:rsid w:val="00334374"/>
    <w:rsid w:val="00346039"/>
    <w:rsid w:val="003679E8"/>
    <w:rsid w:val="003F655E"/>
    <w:rsid w:val="00432FDE"/>
    <w:rsid w:val="004C2684"/>
    <w:rsid w:val="00566A95"/>
    <w:rsid w:val="00637365"/>
    <w:rsid w:val="006A4C68"/>
    <w:rsid w:val="006C1058"/>
    <w:rsid w:val="0076014A"/>
    <w:rsid w:val="007813B2"/>
    <w:rsid w:val="007916DF"/>
    <w:rsid w:val="008134A5"/>
    <w:rsid w:val="008D1CC2"/>
    <w:rsid w:val="008D215B"/>
    <w:rsid w:val="00951179"/>
    <w:rsid w:val="00A12D0F"/>
    <w:rsid w:val="00A230BD"/>
    <w:rsid w:val="00AB0B74"/>
    <w:rsid w:val="00AB6DAA"/>
    <w:rsid w:val="00AD009A"/>
    <w:rsid w:val="00B3213F"/>
    <w:rsid w:val="00BD2E41"/>
    <w:rsid w:val="00C33C89"/>
    <w:rsid w:val="00CC4016"/>
    <w:rsid w:val="00CD20CE"/>
    <w:rsid w:val="00D660B7"/>
    <w:rsid w:val="00D67C69"/>
    <w:rsid w:val="00ED662E"/>
    <w:rsid w:val="00F11B12"/>
    <w:rsid w:val="00FA2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19B76"/>
  <w15:chartTrackingRefBased/>
  <w15:docId w15:val="{581B21FA-43E0-44ED-97A7-F1B34F91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6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A4C6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4C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A4C6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68"/>
  </w:style>
  <w:style w:type="paragraph" w:styleId="Footer">
    <w:name w:val="footer"/>
    <w:basedOn w:val="Normal"/>
    <w:link w:val="FooterChar"/>
    <w:uiPriority w:val="99"/>
    <w:unhideWhenUsed/>
    <w:rsid w:val="006A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68"/>
  </w:style>
  <w:style w:type="character" w:customStyle="1" w:styleId="Heading1Char">
    <w:name w:val="Heading 1 Char"/>
    <w:basedOn w:val="DefaultParagraphFont"/>
    <w:link w:val="Heading1"/>
    <w:uiPriority w:val="9"/>
    <w:rsid w:val="006A4C6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A4C6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A4C68"/>
    <w:rPr>
      <w:rFonts w:ascii="Cambria" w:eastAsia="Times New Roman" w:hAnsi="Cambria" w:cs="Times New Roman"/>
      <w:b/>
      <w:bCs/>
      <w:color w:val="4F81BD"/>
    </w:rPr>
  </w:style>
  <w:style w:type="character" w:customStyle="1" w:styleId="InitialStyle">
    <w:name w:val="InitialStyle"/>
    <w:rsid w:val="006A4C68"/>
    <w:rPr>
      <w:rFonts w:ascii="Courier New" w:hAnsi="Courier New"/>
      <w:color w:val="auto"/>
      <w:spacing w:val="0"/>
      <w:sz w:val="24"/>
    </w:rPr>
  </w:style>
  <w:style w:type="paragraph" w:customStyle="1" w:styleId="DefaultText">
    <w:name w:val="Default Text"/>
    <w:basedOn w:val="Normal"/>
    <w:rsid w:val="006A4C68"/>
    <w:pPr>
      <w:spacing w:after="0" w:line="240" w:lineRule="auto"/>
    </w:pPr>
    <w:rPr>
      <w:rFonts w:ascii="Times New Roman" w:eastAsia="Times New Roman" w:hAnsi="Times New Roman"/>
      <w:sz w:val="24"/>
      <w:szCs w:val="20"/>
      <w:lang w:val="en-US"/>
    </w:rPr>
  </w:style>
  <w:style w:type="paragraph" w:customStyle="1" w:styleId="Style35001908">
    <w:name w:val="Style35001908"/>
    <w:rsid w:val="006A4C68"/>
    <w:pPr>
      <w:spacing w:after="0" w:line="240" w:lineRule="auto"/>
    </w:pPr>
    <w:rPr>
      <w:rFonts w:ascii="Arial" w:eastAsia="Times New Roman" w:hAnsi="Arial" w:cs="Times New Roman"/>
      <w:snapToGrid w:val="0"/>
      <w:sz w:val="24"/>
      <w:szCs w:val="20"/>
      <w:lang w:val="en-GB"/>
    </w:rPr>
  </w:style>
  <w:style w:type="paragraph" w:styleId="ListParagraph">
    <w:name w:val="List Paragraph"/>
    <w:basedOn w:val="Normal"/>
    <w:uiPriority w:val="34"/>
    <w:qFormat/>
    <w:rsid w:val="000C0D2A"/>
    <w:pPr>
      <w:ind w:left="720"/>
      <w:contextualSpacing/>
    </w:pPr>
  </w:style>
  <w:style w:type="paragraph" w:customStyle="1" w:styleId="Default">
    <w:name w:val="Default"/>
    <w:rsid w:val="00BD2E41"/>
    <w:pPr>
      <w:autoSpaceDE w:val="0"/>
      <w:autoSpaceDN w:val="0"/>
      <w:adjustRightInd w:val="0"/>
      <w:spacing w:after="0" w:line="240" w:lineRule="auto"/>
    </w:pPr>
    <w:rPr>
      <w:rFonts w:ascii="Segoe Condensed" w:eastAsia="Calibri" w:hAnsi="Segoe Condensed" w:cs="Segoe Condensed"/>
      <w:color w:val="000000"/>
      <w:sz w:val="24"/>
      <w:szCs w:val="24"/>
    </w:rPr>
  </w:style>
  <w:style w:type="character" w:styleId="CommentReference">
    <w:name w:val="annotation reference"/>
    <w:basedOn w:val="DefaultParagraphFont"/>
    <w:uiPriority w:val="99"/>
    <w:semiHidden/>
    <w:unhideWhenUsed/>
    <w:rsid w:val="00CD20CE"/>
    <w:rPr>
      <w:sz w:val="16"/>
      <w:szCs w:val="16"/>
    </w:rPr>
  </w:style>
  <w:style w:type="paragraph" w:styleId="CommentText">
    <w:name w:val="annotation text"/>
    <w:basedOn w:val="Normal"/>
    <w:link w:val="CommentTextChar"/>
    <w:uiPriority w:val="99"/>
    <w:semiHidden/>
    <w:unhideWhenUsed/>
    <w:rsid w:val="00CD20CE"/>
    <w:pPr>
      <w:spacing w:line="240" w:lineRule="auto"/>
    </w:pPr>
    <w:rPr>
      <w:sz w:val="20"/>
      <w:szCs w:val="20"/>
    </w:rPr>
  </w:style>
  <w:style w:type="character" w:customStyle="1" w:styleId="CommentTextChar">
    <w:name w:val="Comment Text Char"/>
    <w:basedOn w:val="DefaultParagraphFont"/>
    <w:link w:val="CommentText"/>
    <w:uiPriority w:val="99"/>
    <w:semiHidden/>
    <w:rsid w:val="00CD20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20CE"/>
    <w:rPr>
      <w:b/>
      <w:bCs/>
    </w:rPr>
  </w:style>
  <w:style w:type="character" w:customStyle="1" w:styleId="CommentSubjectChar">
    <w:name w:val="Comment Subject Char"/>
    <w:basedOn w:val="CommentTextChar"/>
    <w:link w:val="CommentSubject"/>
    <w:uiPriority w:val="99"/>
    <w:semiHidden/>
    <w:rsid w:val="00CD20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CE"/>
    <w:rPr>
      <w:rFonts w:ascii="Segoe UI" w:eastAsia="Calibri" w:hAnsi="Segoe UI" w:cs="Segoe UI"/>
      <w:sz w:val="18"/>
      <w:szCs w:val="18"/>
    </w:rPr>
  </w:style>
  <w:style w:type="character" w:styleId="Hyperlink">
    <w:name w:val="Hyperlink"/>
    <w:basedOn w:val="DefaultParagraphFont"/>
    <w:uiPriority w:val="99"/>
    <w:unhideWhenUsed/>
    <w:rsid w:val="00CD2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7996">
      <w:bodyDiv w:val="1"/>
      <w:marLeft w:val="0"/>
      <w:marRight w:val="0"/>
      <w:marTop w:val="0"/>
      <w:marBottom w:val="0"/>
      <w:divBdr>
        <w:top w:val="none" w:sz="0" w:space="0" w:color="auto"/>
        <w:left w:val="none" w:sz="0" w:space="0" w:color="auto"/>
        <w:bottom w:val="none" w:sz="0" w:space="0" w:color="auto"/>
        <w:right w:val="none" w:sz="0" w:space="0" w:color="auto"/>
      </w:divBdr>
      <w:divsChild>
        <w:div w:id="1076634773">
          <w:marLeft w:val="0"/>
          <w:marRight w:val="0"/>
          <w:marTop w:val="0"/>
          <w:marBottom w:val="0"/>
          <w:divBdr>
            <w:top w:val="none" w:sz="0" w:space="0" w:color="auto"/>
            <w:left w:val="none" w:sz="0" w:space="0" w:color="auto"/>
            <w:bottom w:val="none" w:sz="0" w:space="0" w:color="auto"/>
            <w:right w:val="none" w:sz="0" w:space="0" w:color="auto"/>
          </w:divBdr>
          <w:divsChild>
            <w:div w:id="6762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ie/wamwor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465d2e-2285-4975-a59d-f56ded1e7838" origin="defaultValue">
  <element uid="id_classification_confidential" value=""/>
</sisl>
</file>

<file path=customXml/itemProps1.xml><?xml version="1.0" encoding="utf-8"?>
<ds:datastoreItem xmlns:ds="http://schemas.openxmlformats.org/officeDocument/2006/customXml" ds:itemID="{D2BEDD08-A033-4737-A03E-5F8A93D044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Allianz Ireland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Allen</dc:creator>
  <cp:keywords>Confidential</cp:keywords>
  <dc:description/>
  <cp:lastModifiedBy>Deirdre Moore</cp:lastModifiedBy>
  <cp:revision>7</cp:revision>
  <dcterms:created xsi:type="dcterms:W3CDTF">2022-05-05T09:23:00Z</dcterms:created>
  <dcterms:modified xsi:type="dcterms:W3CDTF">2022-05-10T11:55:00Z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a4d3b367-40be-4193-ba5f-6825a1135daf</vt:lpwstr>
  </property>
  <property fmtid="{D5CDD505-2E9C-101B-9397-08002B2CF9AE}" pid="3" name="bjDocumentLabelXML">
    <vt:lpwstr>&lt;?xml version="1.0" encoding="us-ascii"?&gt;&lt;sisl xmlns:xsi="http://www.w3.org/2001/XMLSchema-instance" xmlns:xsd="http://www.w3.org/2001/XMLSchema" sislVersion="0" policy="3b465d2e-2285-4975-a59d-f56ded1e7838" origin="defaultValue"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Confidential</vt:lpwstr>
  </property>
  <property fmtid="{D5CDD505-2E9C-101B-9397-08002B2CF9AE}" pid="6" name="AZI-Canary-Word">
    <vt:lpwstr>[[AZI][[WORD][Confidential]]]</vt:lpwstr>
  </property>
  <property fmtid="{D5CDD505-2E9C-101B-9397-08002B2CF9AE}" pid="7" name="bjFooterBothDocProperty">
    <vt:lpwstr>Allianz Classification: Confidential</vt:lpwstr>
  </property>
  <property fmtid="{D5CDD505-2E9C-101B-9397-08002B2CF9AE}" pid="8" name="bjFooterFirstPageDocProperty">
    <vt:lpwstr>Allianz Classification: Confidential</vt:lpwstr>
  </property>
  <property fmtid="{D5CDD505-2E9C-101B-9397-08002B2CF9AE}" pid="9" name="bjFooterEvenPageDocProperty">
    <vt:lpwstr>Allianz Classification: Confidential</vt:lpwstr>
  </property>
  <property fmtid="{D5CDD505-2E9C-101B-9397-08002B2CF9AE}" pid="10" name="bjSaver">
    <vt:lpwstr>G08O4NyXTUyESYgHDckDI7PbVYBSg7g8</vt:lpwstr>
  </property>
</Properties>
</file>